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BA66FE" w:rsidRPr="00AC0839" w:rsidTr="004D3122">
        <w:tc>
          <w:tcPr>
            <w:tcW w:w="3168" w:type="dxa"/>
          </w:tcPr>
          <w:p w:rsidR="00BA66FE" w:rsidRPr="00AD157B" w:rsidRDefault="00BA66FE" w:rsidP="003D6191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AD157B">
              <w:rPr>
                <w:rFonts w:ascii="Century Gothic" w:hAnsi="Century Gothic"/>
                <w:b/>
                <w:sz w:val="20"/>
                <w:szCs w:val="20"/>
              </w:rPr>
              <w:t>Richard Drown</w:t>
            </w:r>
          </w:p>
        </w:tc>
        <w:tc>
          <w:tcPr>
            <w:tcW w:w="6408" w:type="dxa"/>
          </w:tcPr>
          <w:p w:rsidR="00AC0839" w:rsidRPr="00AC0839" w:rsidRDefault="00AC0839" w:rsidP="003D6191">
            <w:pPr>
              <w:rPr>
                <w:rFonts w:ascii="Century Gothic" w:hAnsi="Century Gothic"/>
                <w:sz w:val="20"/>
                <w:szCs w:val="20"/>
                <w:lang w:val="fr-FR"/>
              </w:rPr>
            </w:pPr>
            <w:r w:rsidRPr="00AC0839">
              <w:rPr>
                <w:rFonts w:ascii="Century Gothic" w:hAnsi="Century Gothic"/>
                <w:sz w:val="20"/>
                <w:szCs w:val="20"/>
                <w:lang w:val="fr-FR"/>
              </w:rPr>
              <w:t>57 Rue de l’Aiguillerie</w:t>
            </w:r>
          </w:p>
          <w:p w:rsidR="004D3122" w:rsidRPr="00AC0839" w:rsidRDefault="00AC0839" w:rsidP="00AC0839">
            <w:pPr>
              <w:rPr>
                <w:rFonts w:ascii="Century Gothic" w:hAnsi="Century Gothic"/>
                <w:sz w:val="20"/>
                <w:szCs w:val="20"/>
                <w:lang w:val="fr-FR"/>
              </w:rPr>
            </w:pPr>
            <w:r w:rsidRPr="00AC0839">
              <w:rPr>
                <w:rFonts w:ascii="Century Gothic" w:hAnsi="Century Gothic"/>
                <w:sz w:val="20"/>
                <w:szCs w:val="20"/>
                <w:lang w:val="fr-FR"/>
              </w:rPr>
              <w:t xml:space="preserve">34000 Montpellier </w:t>
            </w:r>
            <w:r w:rsidR="00BA66FE" w:rsidRPr="00AC0839">
              <w:rPr>
                <w:rFonts w:ascii="Century Gothic" w:hAnsi="Century Gothic"/>
                <w:sz w:val="20"/>
                <w:szCs w:val="20"/>
                <w:lang w:val="fr-FR"/>
              </w:rPr>
              <w:br/>
            </w:r>
            <w:r>
              <w:rPr>
                <w:rFonts w:ascii="Century Gothic" w:hAnsi="Century Gothic"/>
                <w:sz w:val="20"/>
                <w:szCs w:val="20"/>
                <w:lang w:val="fr-FR"/>
              </w:rPr>
              <w:t>0629665300</w:t>
            </w:r>
            <w:r w:rsidR="00BA66FE" w:rsidRPr="00AC0839">
              <w:rPr>
                <w:rFonts w:ascii="Century Gothic" w:hAnsi="Century Gothic"/>
                <w:sz w:val="20"/>
                <w:szCs w:val="20"/>
                <w:lang w:val="fr-FR"/>
              </w:rPr>
              <w:br/>
            </w:r>
            <w:hyperlink r:id="rId5" w:history="1">
              <w:r w:rsidR="004D3122" w:rsidRPr="00AC0839">
                <w:rPr>
                  <w:rStyle w:val="Hyperlink"/>
                  <w:rFonts w:ascii="Century Gothic" w:hAnsi="Century Gothic"/>
                  <w:sz w:val="20"/>
                  <w:szCs w:val="20"/>
                  <w:lang w:val="fr-FR"/>
                </w:rPr>
                <w:t>richard.drown@gmail.com</w:t>
              </w:r>
            </w:hyperlink>
          </w:p>
        </w:tc>
      </w:tr>
    </w:tbl>
    <w:p w:rsidR="004D5A7E" w:rsidRPr="00AD157B" w:rsidRDefault="003D6191" w:rsidP="00AC0839">
      <w:pPr>
        <w:spacing w:beforeLines="150" w:afterLines="100"/>
        <w:rPr>
          <w:rFonts w:ascii="Century Gothic" w:hAnsi="Century Gothic"/>
          <w:b/>
          <w:sz w:val="20"/>
          <w:szCs w:val="20"/>
        </w:rPr>
      </w:pPr>
      <w:r w:rsidRPr="00AC0839">
        <w:rPr>
          <w:rFonts w:ascii="Century Gothic" w:hAnsi="Century Gothic"/>
          <w:b/>
          <w:sz w:val="20"/>
          <w:szCs w:val="20"/>
          <w:lang w:val="fr-FR"/>
        </w:rPr>
        <w:br/>
      </w:r>
      <w:r w:rsidR="004D5A7E" w:rsidRPr="00AD157B">
        <w:rPr>
          <w:rFonts w:ascii="Century Gothic" w:hAnsi="Century Gothic"/>
          <w:b/>
          <w:sz w:val="20"/>
          <w:szCs w:val="20"/>
        </w:rPr>
        <w:t>CAREER PROFILE</w:t>
      </w:r>
    </w:p>
    <w:p w:rsidR="004A4821" w:rsidRPr="00AD157B" w:rsidRDefault="00D90205" w:rsidP="004D5A7E">
      <w:pPr>
        <w:rPr>
          <w:rFonts w:ascii="Century Gothic" w:hAnsi="Century Gothic"/>
          <w:sz w:val="16"/>
          <w:szCs w:val="16"/>
        </w:rPr>
      </w:pPr>
      <w:proofErr w:type="gramStart"/>
      <w:r w:rsidRPr="00AD157B">
        <w:rPr>
          <w:rFonts w:ascii="Century Gothic" w:hAnsi="Century Gothic"/>
          <w:sz w:val="16"/>
          <w:szCs w:val="16"/>
        </w:rPr>
        <w:t>Experienced d</w:t>
      </w:r>
      <w:r w:rsidR="004D5A7E" w:rsidRPr="00AD157B">
        <w:rPr>
          <w:rFonts w:ascii="Century Gothic" w:hAnsi="Century Gothic"/>
          <w:sz w:val="16"/>
          <w:szCs w:val="16"/>
        </w:rPr>
        <w:t xml:space="preserve">eveloper with </w:t>
      </w:r>
      <w:r w:rsidRPr="00AD157B">
        <w:rPr>
          <w:rFonts w:ascii="Century Gothic" w:hAnsi="Century Gothic"/>
          <w:sz w:val="16"/>
          <w:szCs w:val="16"/>
        </w:rPr>
        <w:t xml:space="preserve">record of </w:t>
      </w:r>
      <w:r w:rsidR="00DE01AF" w:rsidRPr="00AD157B">
        <w:rPr>
          <w:rFonts w:ascii="Century Gothic" w:hAnsi="Century Gothic"/>
          <w:sz w:val="16"/>
          <w:szCs w:val="16"/>
        </w:rPr>
        <w:t xml:space="preserve">delivering </w:t>
      </w:r>
      <w:r w:rsidR="00942702" w:rsidRPr="00AD157B">
        <w:rPr>
          <w:rFonts w:ascii="Century Gothic" w:hAnsi="Century Gothic"/>
          <w:sz w:val="16"/>
          <w:szCs w:val="16"/>
        </w:rPr>
        <w:t>trading &amp; risk systems and databases</w:t>
      </w:r>
      <w:r w:rsidR="00DE01AF" w:rsidRPr="00AD157B">
        <w:rPr>
          <w:rFonts w:ascii="Century Gothic" w:hAnsi="Century Gothic"/>
          <w:sz w:val="16"/>
          <w:szCs w:val="16"/>
        </w:rPr>
        <w:t xml:space="preserve"> to</w:t>
      </w:r>
      <w:r w:rsidR="004D5A7E" w:rsidRPr="00AD157B">
        <w:rPr>
          <w:rFonts w:ascii="Century Gothic" w:hAnsi="Century Gothic"/>
          <w:sz w:val="16"/>
          <w:szCs w:val="16"/>
        </w:rPr>
        <w:t xml:space="preserve"> traders, </w:t>
      </w:r>
      <w:proofErr w:type="spellStart"/>
      <w:r w:rsidR="004D5A7E" w:rsidRPr="00AD157B">
        <w:rPr>
          <w:rFonts w:ascii="Century Gothic" w:hAnsi="Century Gothic"/>
          <w:sz w:val="16"/>
          <w:szCs w:val="16"/>
        </w:rPr>
        <w:t>quants</w:t>
      </w:r>
      <w:proofErr w:type="spellEnd"/>
      <w:r w:rsidR="004D5A7E" w:rsidRPr="00AD157B">
        <w:rPr>
          <w:rFonts w:ascii="Century Gothic" w:hAnsi="Century Gothic"/>
          <w:sz w:val="16"/>
          <w:szCs w:val="16"/>
        </w:rPr>
        <w:t>, floor</w:t>
      </w:r>
      <w:r w:rsidR="00DE01AF" w:rsidRPr="00AD157B">
        <w:rPr>
          <w:rFonts w:ascii="Century Gothic" w:hAnsi="Century Gothic"/>
          <w:sz w:val="16"/>
          <w:szCs w:val="16"/>
        </w:rPr>
        <w:t xml:space="preserve"> and risk managers </w:t>
      </w:r>
      <w:r w:rsidR="004D5A7E" w:rsidRPr="00AD157B">
        <w:rPr>
          <w:rFonts w:ascii="Century Gothic" w:hAnsi="Century Gothic"/>
          <w:sz w:val="16"/>
          <w:szCs w:val="16"/>
        </w:rPr>
        <w:t>and compliance of trading entities as well as hedge funds.</w:t>
      </w:r>
      <w:proofErr w:type="gramEnd"/>
      <w:r w:rsidR="004D5A7E" w:rsidRPr="00AD157B">
        <w:rPr>
          <w:rFonts w:ascii="Century Gothic" w:hAnsi="Century Gothic"/>
          <w:sz w:val="16"/>
          <w:szCs w:val="16"/>
        </w:rPr>
        <w:t xml:space="preserve"> </w:t>
      </w:r>
      <w:r w:rsidR="004A4821" w:rsidRPr="00AD157B">
        <w:rPr>
          <w:rFonts w:ascii="Century Gothic" w:hAnsi="Century Gothic"/>
          <w:sz w:val="16"/>
          <w:szCs w:val="16"/>
        </w:rPr>
        <w:t xml:space="preserve">I have worked in a wide range of environments, from IT departments to trading desks, as programmer or lead programmer using many languages, technologies and operating systems. With my IT background, this has given me a very </w:t>
      </w:r>
      <w:r w:rsidR="00B61C3B" w:rsidRPr="00AD157B">
        <w:rPr>
          <w:rFonts w:ascii="Century Gothic" w:hAnsi="Century Gothic"/>
          <w:sz w:val="16"/>
          <w:szCs w:val="16"/>
        </w:rPr>
        <w:t>broad</w:t>
      </w:r>
      <w:r w:rsidR="004A4821" w:rsidRPr="00AD157B">
        <w:rPr>
          <w:rFonts w:ascii="Century Gothic" w:hAnsi="Century Gothic"/>
          <w:sz w:val="16"/>
          <w:szCs w:val="16"/>
        </w:rPr>
        <w:t xml:space="preserve"> view of IT in the financial realm. </w:t>
      </w:r>
    </w:p>
    <w:p w:rsidR="004A4821" w:rsidRPr="00AD157B" w:rsidRDefault="004A4821" w:rsidP="004D5A7E">
      <w:pPr>
        <w:rPr>
          <w:rFonts w:ascii="Century Gothic" w:hAnsi="Century Gothic"/>
          <w:sz w:val="16"/>
          <w:szCs w:val="16"/>
        </w:rPr>
      </w:pPr>
      <w:r w:rsidRPr="00AD157B">
        <w:rPr>
          <w:rFonts w:ascii="Century Gothic" w:hAnsi="Century Gothic"/>
          <w:sz w:val="16"/>
          <w:szCs w:val="16"/>
        </w:rPr>
        <w:t>I love programming but I enjoy even more the challenge of understanding</w:t>
      </w:r>
      <w:r w:rsidR="00B61C3B" w:rsidRPr="00AD157B">
        <w:rPr>
          <w:rFonts w:ascii="Century Gothic" w:hAnsi="Century Gothic"/>
          <w:sz w:val="16"/>
          <w:szCs w:val="16"/>
        </w:rPr>
        <w:t xml:space="preserve"> problems and challenges</w:t>
      </w:r>
      <w:r w:rsidRPr="00AD157B">
        <w:rPr>
          <w:rFonts w:ascii="Century Gothic" w:hAnsi="Century Gothic"/>
          <w:sz w:val="16"/>
          <w:szCs w:val="16"/>
        </w:rPr>
        <w:t xml:space="preserve"> client</w:t>
      </w:r>
      <w:r w:rsidR="00922251">
        <w:rPr>
          <w:rFonts w:ascii="Century Gothic" w:hAnsi="Century Gothic"/>
          <w:sz w:val="16"/>
          <w:szCs w:val="16"/>
        </w:rPr>
        <w:t>s</w:t>
      </w:r>
      <w:r w:rsidRPr="00AD157B">
        <w:rPr>
          <w:rFonts w:ascii="Century Gothic" w:hAnsi="Century Gothic"/>
          <w:sz w:val="16"/>
          <w:szCs w:val="16"/>
        </w:rPr>
        <w:t xml:space="preserve"> </w:t>
      </w:r>
      <w:r w:rsidR="00B61C3B" w:rsidRPr="00AD157B">
        <w:rPr>
          <w:rFonts w:ascii="Century Gothic" w:hAnsi="Century Gothic"/>
          <w:sz w:val="16"/>
          <w:szCs w:val="16"/>
        </w:rPr>
        <w:t>face</w:t>
      </w:r>
      <w:r w:rsidRPr="00AD157B">
        <w:rPr>
          <w:rFonts w:ascii="Century Gothic" w:hAnsi="Century Gothic"/>
          <w:sz w:val="16"/>
          <w:szCs w:val="16"/>
        </w:rPr>
        <w:t xml:space="preserve"> and delivering solutions that </w:t>
      </w:r>
      <w:r w:rsidR="00B61C3B" w:rsidRPr="00AD157B">
        <w:rPr>
          <w:rFonts w:ascii="Century Gothic" w:hAnsi="Century Gothic"/>
          <w:sz w:val="16"/>
          <w:szCs w:val="16"/>
        </w:rPr>
        <w:t>go beyond expectations</w:t>
      </w:r>
      <w:r w:rsidRPr="00AD157B">
        <w:rPr>
          <w:rFonts w:ascii="Century Gothic" w:hAnsi="Century Gothic"/>
          <w:sz w:val="16"/>
          <w:szCs w:val="16"/>
        </w:rPr>
        <w:t>.</w:t>
      </w:r>
      <w:r w:rsidR="001C30C6" w:rsidRPr="00AD157B">
        <w:rPr>
          <w:rFonts w:ascii="Century Gothic" w:hAnsi="Century Gothic"/>
          <w:sz w:val="16"/>
          <w:szCs w:val="16"/>
        </w:rPr>
        <w:t xml:space="preserve"> </w:t>
      </w:r>
      <w:r w:rsidR="00B61C3B" w:rsidRPr="00AD157B">
        <w:rPr>
          <w:rFonts w:ascii="Century Gothic" w:hAnsi="Century Gothic"/>
          <w:sz w:val="16"/>
          <w:szCs w:val="16"/>
        </w:rPr>
        <w:t>This</w:t>
      </w:r>
      <w:r w:rsidR="001C30C6" w:rsidRPr="00AD157B">
        <w:rPr>
          <w:rFonts w:ascii="Century Gothic" w:hAnsi="Century Gothic"/>
          <w:sz w:val="16"/>
          <w:szCs w:val="16"/>
        </w:rPr>
        <w:t xml:space="preserve"> </w:t>
      </w:r>
      <w:r w:rsidR="00B61C3B" w:rsidRPr="00AD157B">
        <w:rPr>
          <w:rFonts w:ascii="Century Gothic" w:hAnsi="Century Gothic"/>
          <w:sz w:val="16"/>
          <w:szCs w:val="16"/>
        </w:rPr>
        <w:t xml:space="preserve">results in </w:t>
      </w:r>
      <w:r w:rsidR="001C30C6" w:rsidRPr="00AD157B">
        <w:rPr>
          <w:rFonts w:ascii="Century Gothic" w:hAnsi="Century Gothic"/>
          <w:sz w:val="16"/>
          <w:szCs w:val="16"/>
        </w:rPr>
        <w:t xml:space="preserve">a very productive relationship </w:t>
      </w:r>
      <w:r w:rsidR="00B61C3B" w:rsidRPr="00AD157B">
        <w:rPr>
          <w:rFonts w:ascii="Century Gothic" w:hAnsi="Century Gothic"/>
          <w:sz w:val="16"/>
          <w:szCs w:val="16"/>
        </w:rPr>
        <w:t>with the client and a bond of trust</w:t>
      </w:r>
      <w:r w:rsidR="001C30C6" w:rsidRPr="00AD157B">
        <w:rPr>
          <w:rFonts w:ascii="Century Gothic" w:hAnsi="Century Gothic"/>
          <w:sz w:val="16"/>
          <w:szCs w:val="16"/>
        </w:rPr>
        <w:t>.</w:t>
      </w:r>
      <w:r w:rsidR="00AD157B" w:rsidRPr="00AD157B">
        <w:rPr>
          <w:rFonts w:ascii="Century Gothic" w:hAnsi="Century Gothic"/>
          <w:sz w:val="16"/>
          <w:szCs w:val="16"/>
        </w:rPr>
        <w:t xml:space="preserve"> Having worked mostly for the front office I am very comfortable working in fast paced and high pressure environments.</w:t>
      </w:r>
    </w:p>
    <w:p w:rsidR="004D5A7E" w:rsidRPr="00AD157B" w:rsidRDefault="00D32260" w:rsidP="00AC0839">
      <w:pPr>
        <w:pStyle w:val="SectionName"/>
        <w:spacing w:beforeLines="150" w:afterLines="100"/>
        <w:rPr>
          <w:rFonts w:ascii="Century Gothic" w:hAnsi="Century Gothic"/>
          <w:sz w:val="20"/>
          <w:szCs w:val="20"/>
        </w:rPr>
      </w:pPr>
      <w:r w:rsidRPr="00AD157B">
        <w:rPr>
          <w:rFonts w:ascii="Century Gothic" w:hAnsi="Century Gothic"/>
          <w:sz w:val="20"/>
          <w:szCs w:val="20"/>
        </w:rPr>
        <w:t>SKILLS SUMMARY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58"/>
        <w:gridCol w:w="8118"/>
      </w:tblGrid>
      <w:tr w:rsidR="00D32260" w:rsidRPr="00AD157B" w:rsidTr="00F85BC3">
        <w:tc>
          <w:tcPr>
            <w:tcW w:w="1458" w:type="dxa"/>
          </w:tcPr>
          <w:p w:rsidR="00D32260" w:rsidRPr="00AD157B" w:rsidRDefault="00D32260" w:rsidP="00F85BC3">
            <w:pPr>
              <w:pStyle w:val="Heading3"/>
              <w:outlineLvl w:val="2"/>
              <w:rPr>
                <w:rFonts w:ascii="Century Gothic" w:hAnsi="Century Gothic"/>
                <w:sz w:val="16"/>
                <w:szCs w:val="16"/>
              </w:rPr>
            </w:pPr>
            <w:r w:rsidRPr="00AD157B">
              <w:rPr>
                <w:rFonts w:ascii="Century Gothic" w:hAnsi="Century Gothic"/>
                <w:sz w:val="16"/>
                <w:szCs w:val="16"/>
              </w:rPr>
              <w:t>Trading</w:t>
            </w:r>
          </w:p>
          <w:p w:rsidR="00D32260" w:rsidRPr="00AD157B" w:rsidRDefault="00D32260" w:rsidP="00D32260">
            <w:pPr>
              <w:pStyle w:val="Heading3"/>
              <w:jc w:val="left"/>
              <w:outlineLvl w:val="2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8118" w:type="dxa"/>
          </w:tcPr>
          <w:p w:rsidR="00D32260" w:rsidRPr="00AD157B" w:rsidRDefault="00D32260" w:rsidP="00173302">
            <w:pPr>
              <w:tabs>
                <w:tab w:val="left" w:pos="1530"/>
              </w:tabs>
              <w:rPr>
                <w:rFonts w:ascii="Century Gothic" w:hAnsi="Century Gothic"/>
                <w:sz w:val="16"/>
                <w:szCs w:val="16"/>
              </w:rPr>
            </w:pPr>
            <w:r w:rsidRPr="00AD157B">
              <w:rPr>
                <w:rFonts w:ascii="Century Gothic" w:hAnsi="Century Gothic"/>
                <w:sz w:val="16"/>
                <w:szCs w:val="16"/>
              </w:rPr>
              <w:t>Front Office, Algorithmic Trading, Risk Metrics, Value-at-risk, Market &amp; Credit Risk Management, Equities, Fixed Income, Co</w:t>
            </w:r>
            <w:r w:rsidR="00173302" w:rsidRPr="00AD157B">
              <w:rPr>
                <w:rFonts w:ascii="Century Gothic" w:hAnsi="Century Gothic"/>
                <w:sz w:val="16"/>
                <w:szCs w:val="16"/>
              </w:rPr>
              <w:t>mmodities, FX, Market Data, FIX</w:t>
            </w:r>
          </w:p>
        </w:tc>
      </w:tr>
      <w:tr w:rsidR="00D32260" w:rsidRPr="00AC0839" w:rsidTr="00F85BC3">
        <w:tc>
          <w:tcPr>
            <w:tcW w:w="1458" w:type="dxa"/>
          </w:tcPr>
          <w:p w:rsidR="00D32260" w:rsidRPr="00AD157B" w:rsidRDefault="00D32260" w:rsidP="00F85BC3">
            <w:pPr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AD157B">
              <w:rPr>
                <w:rFonts w:ascii="Century Gothic" w:hAnsi="Century Gothic"/>
                <w:sz w:val="16"/>
                <w:szCs w:val="16"/>
              </w:rPr>
              <w:t>Languages</w:t>
            </w:r>
          </w:p>
        </w:tc>
        <w:tc>
          <w:tcPr>
            <w:tcW w:w="8118" w:type="dxa"/>
          </w:tcPr>
          <w:p w:rsidR="00D32260" w:rsidRPr="00E07D84" w:rsidRDefault="00D32260" w:rsidP="00C42741">
            <w:pPr>
              <w:rPr>
                <w:rFonts w:ascii="Century Gothic" w:hAnsi="Century Gothic"/>
                <w:sz w:val="16"/>
                <w:szCs w:val="16"/>
                <w:lang w:val="fr-FR"/>
              </w:rPr>
            </w:pPr>
            <w:r w:rsidRPr="00E07D84">
              <w:rPr>
                <w:rFonts w:ascii="Century Gothic" w:hAnsi="Century Gothic" w:cs="Arial"/>
                <w:sz w:val="16"/>
                <w:szCs w:val="16"/>
                <w:lang w:val="fr-FR"/>
              </w:rPr>
              <w:t xml:space="preserve">SQL, </w:t>
            </w:r>
            <w:r w:rsidR="00C42741" w:rsidRPr="00E07D84">
              <w:rPr>
                <w:rFonts w:ascii="Century Gothic" w:hAnsi="Century Gothic" w:cs="Arial"/>
                <w:sz w:val="16"/>
                <w:szCs w:val="16"/>
                <w:lang w:val="fr-FR"/>
              </w:rPr>
              <w:t xml:space="preserve">Python, </w:t>
            </w:r>
            <w:r w:rsidR="004D3122" w:rsidRPr="00E07D84">
              <w:rPr>
                <w:rFonts w:ascii="Century Gothic" w:hAnsi="Century Gothic" w:cs="Arial"/>
                <w:sz w:val="16"/>
                <w:szCs w:val="16"/>
                <w:lang w:val="fr-FR"/>
              </w:rPr>
              <w:t xml:space="preserve">C#, </w:t>
            </w:r>
            <w:r w:rsidRPr="00E07D84">
              <w:rPr>
                <w:rFonts w:ascii="Century Gothic" w:hAnsi="Century Gothic" w:cs="Arial"/>
                <w:sz w:val="16"/>
                <w:szCs w:val="16"/>
                <w:lang w:val="fr-FR"/>
              </w:rPr>
              <w:t>Excel/VBA</w:t>
            </w:r>
            <w:r w:rsidR="00F85BC3" w:rsidRPr="00E07D84">
              <w:rPr>
                <w:rFonts w:ascii="Century Gothic" w:hAnsi="Century Gothic" w:cs="Arial"/>
                <w:sz w:val="16"/>
                <w:szCs w:val="16"/>
                <w:lang w:val="fr-FR"/>
              </w:rPr>
              <w:t>, Java</w:t>
            </w:r>
          </w:p>
        </w:tc>
      </w:tr>
      <w:tr w:rsidR="00922251" w:rsidRPr="00AD157B" w:rsidTr="00922251">
        <w:tc>
          <w:tcPr>
            <w:tcW w:w="1458" w:type="dxa"/>
          </w:tcPr>
          <w:p w:rsidR="00922251" w:rsidRPr="00AD157B" w:rsidRDefault="00922251" w:rsidP="00922251">
            <w:pPr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AD157B">
              <w:rPr>
                <w:rFonts w:ascii="Century Gothic" w:hAnsi="Century Gothic"/>
                <w:sz w:val="16"/>
                <w:szCs w:val="16"/>
              </w:rPr>
              <w:t>Databases</w:t>
            </w:r>
          </w:p>
        </w:tc>
        <w:tc>
          <w:tcPr>
            <w:tcW w:w="8118" w:type="dxa"/>
          </w:tcPr>
          <w:p w:rsidR="00922251" w:rsidRPr="00AD157B" w:rsidRDefault="00922251" w:rsidP="00922251">
            <w:pPr>
              <w:rPr>
                <w:rFonts w:ascii="Century Gothic" w:hAnsi="Century Gothic"/>
                <w:sz w:val="16"/>
                <w:szCs w:val="16"/>
              </w:rPr>
            </w:pPr>
            <w:r w:rsidRPr="00AD157B">
              <w:rPr>
                <w:rFonts w:ascii="Century Gothic" w:hAnsi="Century Gothic"/>
                <w:sz w:val="16"/>
                <w:szCs w:val="16"/>
              </w:rPr>
              <w:t>SQL Server</w:t>
            </w:r>
            <w:r>
              <w:rPr>
                <w:rFonts w:ascii="Century Gothic" w:hAnsi="Century Gothic"/>
                <w:sz w:val="16"/>
                <w:szCs w:val="16"/>
              </w:rPr>
              <w:t xml:space="preserve">/SSRS, ETL with Python, </w:t>
            </w:r>
            <w:r w:rsidRPr="00AD157B">
              <w:rPr>
                <w:rFonts w:ascii="Century Gothic" w:hAnsi="Century Gothic"/>
                <w:sz w:val="16"/>
                <w:szCs w:val="16"/>
              </w:rPr>
              <w:t xml:space="preserve">Sybase, In-memory, Access, </w:t>
            </w:r>
            <w:proofErr w:type="spellStart"/>
            <w:r w:rsidRPr="00AD157B">
              <w:rPr>
                <w:rFonts w:ascii="Century Gothic" w:hAnsi="Century Gothic"/>
                <w:sz w:val="16"/>
                <w:szCs w:val="16"/>
              </w:rPr>
              <w:t>SQLite</w:t>
            </w:r>
            <w:proofErr w:type="spellEnd"/>
          </w:p>
        </w:tc>
      </w:tr>
      <w:tr w:rsidR="00D32260" w:rsidRPr="00AD157B" w:rsidTr="00F85BC3">
        <w:tc>
          <w:tcPr>
            <w:tcW w:w="1458" w:type="dxa"/>
          </w:tcPr>
          <w:p w:rsidR="00D32260" w:rsidRPr="00AD157B" w:rsidRDefault="00D32260" w:rsidP="00F85BC3">
            <w:pPr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AD157B">
              <w:rPr>
                <w:rFonts w:ascii="Century Gothic" w:hAnsi="Century Gothic"/>
                <w:sz w:val="16"/>
                <w:szCs w:val="16"/>
              </w:rPr>
              <w:t>C#</w:t>
            </w:r>
          </w:p>
        </w:tc>
        <w:tc>
          <w:tcPr>
            <w:tcW w:w="8118" w:type="dxa"/>
          </w:tcPr>
          <w:p w:rsidR="00D32260" w:rsidRPr="00AD157B" w:rsidRDefault="00D32260" w:rsidP="00F85BC3">
            <w:pPr>
              <w:rPr>
                <w:rFonts w:ascii="Century Gothic" w:hAnsi="Century Gothic"/>
                <w:sz w:val="16"/>
                <w:szCs w:val="16"/>
              </w:rPr>
            </w:pPr>
            <w:r w:rsidRPr="00AD157B">
              <w:rPr>
                <w:rFonts w:ascii="Century Gothic" w:hAnsi="Century Gothic"/>
                <w:sz w:val="16"/>
                <w:szCs w:val="16"/>
              </w:rPr>
              <w:t xml:space="preserve">WPF, WCF, Threads, </w:t>
            </w:r>
            <w:proofErr w:type="spellStart"/>
            <w:r w:rsidRPr="00AD157B">
              <w:rPr>
                <w:rFonts w:ascii="Century Gothic" w:hAnsi="Century Gothic"/>
                <w:sz w:val="16"/>
                <w:szCs w:val="16"/>
              </w:rPr>
              <w:t>Rebex</w:t>
            </w:r>
            <w:proofErr w:type="spellEnd"/>
            <w:r w:rsidRPr="00AD157B">
              <w:rPr>
                <w:rFonts w:ascii="Century Gothic" w:hAnsi="Century Gothic"/>
                <w:sz w:val="16"/>
                <w:szCs w:val="16"/>
              </w:rPr>
              <w:t>, SDKs</w:t>
            </w:r>
          </w:p>
        </w:tc>
      </w:tr>
      <w:tr w:rsidR="00D32260" w:rsidRPr="00AD157B" w:rsidTr="00F85BC3">
        <w:tc>
          <w:tcPr>
            <w:tcW w:w="1458" w:type="dxa"/>
          </w:tcPr>
          <w:p w:rsidR="00D32260" w:rsidRPr="00AD157B" w:rsidRDefault="00D32260" w:rsidP="00F85BC3">
            <w:pPr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AD157B">
              <w:rPr>
                <w:rFonts w:ascii="Century Gothic" w:hAnsi="Century Gothic"/>
                <w:sz w:val="16"/>
                <w:szCs w:val="16"/>
              </w:rPr>
              <w:t>Excel</w:t>
            </w:r>
          </w:p>
        </w:tc>
        <w:tc>
          <w:tcPr>
            <w:tcW w:w="8118" w:type="dxa"/>
          </w:tcPr>
          <w:p w:rsidR="00D32260" w:rsidRPr="00AD157B" w:rsidRDefault="00D32260" w:rsidP="00F85BC3">
            <w:pPr>
              <w:rPr>
                <w:rFonts w:ascii="Century Gothic" w:hAnsi="Century Gothic"/>
                <w:sz w:val="16"/>
                <w:szCs w:val="16"/>
              </w:rPr>
            </w:pPr>
            <w:r w:rsidRPr="00AD157B">
              <w:rPr>
                <w:rFonts w:ascii="Century Gothic" w:hAnsi="Century Gothic"/>
                <w:sz w:val="16"/>
                <w:szCs w:val="16"/>
              </w:rPr>
              <w:t>VBA, Automation, Add-ins, DDE</w:t>
            </w:r>
          </w:p>
        </w:tc>
      </w:tr>
      <w:tr w:rsidR="00D32260" w:rsidRPr="00AC0839" w:rsidTr="00F85BC3">
        <w:tc>
          <w:tcPr>
            <w:tcW w:w="1458" w:type="dxa"/>
          </w:tcPr>
          <w:p w:rsidR="00D32260" w:rsidRPr="00AD157B" w:rsidRDefault="00D32260" w:rsidP="00F85BC3">
            <w:pPr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AD157B">
              <w:rPr>
                <w:rFonts w:ascii="Century Gothic" w:hAnsi="Century Gothic"/>
                <w:sz w:val="16"/>
                <w:szCs w:val="16"/>
              </w:rPr>
              <w:t>Distribution</w:t>
            </w:r>
          </w:p>
        </w:tc>
        <w:tc>
          <w:tcPr>
            <w:tcW w:w="8118" w:type="dxa"/>
          </w:tcPr>
          <w:p w:rsidR="00D32260" w:rsidRPr="00AD157B" w:rsidRDefault="00D32260" w:rsidP="00F85BC3">
            <w:pPr>
              <w:rPr>
                <w:rFonts w:ascii="Century Gothic" w:hAnsi="Century Gothic"/>
                <w:sz w:val="16"/>
                <w:szCs w:val="16"/>
                <w:lang w:val="fr-FR"/>
              </w:rPr>
            </w:pPr>
            <w:r w:rsidRPr="00AD157B">
              <w:rPr>
                <w:rFonts w:ascii="Century Gothic" w:hAnsi="Century Gothic"/>
                <w:sz w:val="16"/>
                <w:szCs w:val="16"/>
                <w:lang w:val="fr-FR"/>
              </w:rPr>
              <w:t xml:space="preserve">0MQ, ICE, </w:t>
            </w:r>
            <w:proofErr w:type="spellStart"/>
            <w:r w:rsidRPr="00AD157B">
              <w:rPr>
                <w:rFonts w:ascii="Century Gothic" w:hAnsi="Century Gothic"/>
                <w:sz w:val="16"/>
                <w:szCs w:val="16"/>
                <w:lang w:val="fr-FR"/>
              </w:rPr>
              <w:t>Tibco</w:t>
            </w:r>
            <w:proofErr w:type="spellEnd"/>
            <w:r w:rsidRPr="00AD157B">
              <w:rPr>
                <w:rFonts w:ascii="Century Gothic" w:hAnsi="Century Gothic"/>
                <w:sz w:val="16"/>
                <w:szCs w:val="16"/>
                <w:lang w:val="fr-FR"/>
              </w:rPr>
              <w:t xml:space="preserve"> Rendez-vous</w:t>
            </w:r>
          </w:p>
        </w:tc>
      </w:tr>
      <w:tr w:rsidR="00D32260" w:rsidRPr="00AD157B" w:rsidTr="00F85BC3">
        <w:tc>
          <w:tcPr>
            <w:tcW w:w="1458" w:type="dxa"/>
          </w:tcPr>
          <w:p w:rsidR="00D32260" w:rsidRPr="00AD157B" w:rsidRDefault="00D32260" w:rsidP="00D32260">
            <w:pPr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AD157B">
              <w:rPr>
                <w:rFonts w:ascii="Century Gothic" w:hAnsi="Century Gothic"/>
                <w:sz w:val="16"/>
                <w:szCs w:val="16"/>
              </w:rPr>
              <w:t xml:space="preserve">Market Data </w:t>
            </w:r>
          </w:p>
        </w:tc>
        <w:tc>
          <w:tcPr>
            <w:tcW w:w="8118" w:type="dxa"/>
          </w:tcPr>
          <w:p w:rsidR="00D32260" w:rsidRPr="00AD157B" w:rsidRDefault="00D32260" w:rsidP="00F85BC3">
            <w:pPr>
              <w:rPr>
                <w:rFonts w:ascii="Century Gothic" w:hAnsi="Century Gothic"/>
                <w:sz w:val="16"/>
                <w:szCs w:val="16"/>
              </w:rPr>
            </w:pPr>
            <w:proofErr w:type="spellStart"/>
            <w:r w:rsidRPr="00AD157B">
              <w:rPr>
                <w:rFonts w:ascii="Century Gothic" w:hAnsi="Century Gothic"/>
                <w:sz w:val="16"/>
                <w:szCs w:val="16"/>
              </w:rPr>
              <w:t>Activ</w:t>
            </w:r>
            <w:proofErr w:type="spellEnd"/>
            <w:r w:rsidRPr="00AD157B">
              <w:rPr>
                <w:rFonts w:ascii="Century Gothic" w:hAnsi="Century Gothic"/>
                <w:sz w:val="16"/>
                <w:szCs w:val="16"/>
              </w:rPr>
              <w:t xml:space="preserve">, Bloomberg, Reuters, Time Series databases </w:t>
            </w:r>
          </w:p>
        </w:tc>
      </w:tr>
      <w:tr w:rsidR="00F85BC3" w:rsidRPr="00AD157B" w:rsidTr="00F85BC3">
        <w:tc>
          <w:tcPr>
            <w:tcW w:w="1458" w:type="dxa"/>
          </w:tcPr>
          <w:p w:rsidR="00F85BC3" w:rsidRPr="00AD157B" w:rsidRDefault="00F85BC3" w:rsidP="00F85BC3">
            <w:pPr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AD157B">
              <w:rPr>
                <w:rFonts w:ascii="Century Gothic" w:hAnsi="Century Gothic"/>
                <w:sz w:val="16"/>
                <w:szCs w:val="16"/>
              </w:rPr>
              <w:t>Internet</w:t>
            </w:r>
          </w:p>
        </w:tc>
        <w:tc>
          <w:tcPr>
            <w:tcW w:w="8118" w:type="dxa"/>
          </w:tcPr>
          <w:p w:rsidR="00F85BC3" w:rsidRPr="00AD157B" w:rsidRDefault="00F85BC3" w:rsidP="00F85BC3">
            <w:pPr>
              <w:rPr>
                <w:rFonts w:ascii="Century Gothic" w:hAnsi="Century Gothic"/>
                <w:sz w:val="16"/>
                <w:szCs w:val="16"/>
              </w:rPr>
            </w:pPr>
            <w:r w:rsidRPr="00AD157B">
              <w:rPr>
                <w:rFonts w:ascii="Century Gothic" w:hAnsi="Century Gothic"/>
                <w:sz w:val="16"/>
                <w:szCs w:val="16"/>
              </w:rPr>
              <w:t>ASP.NET, XML, SSRS</w:t>
            </w:r>
          </w:p>
        </w:tc>
      </w:tr>
      <w:tr w:rsidR="00D32260" w:rsidRPr="00AD157B" w:rsidTr="00F85BC3">
        <w:tc>
          <w:tcPr>
            <w:tcW w:w="1458" w:type="dxa"/>
          </w:tcPr>
          <w:p w:rsidR="00D32260" w:rsidRPr="00AD157B" w:rsidRDefault="00F85BC3" w:rsidP="00F85BC3">
            <w:pPr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AD157B">
              <w:rPr>
                <w:rFonts w:ascii="Century Gothic" w:hAnsi="Century Gothic"/>
                <w:sz w:val="16"/>
                <w:szCs w:val="16"/>
              </w:rPr>
              <w:t>Tools</w:t>
            </w:r>
          </w:p>
        </w:tc>
        <w:tc>
          <w:tcPr>
            <w:tcW w:w="8118" w:type="dxa"/>
          </w:tcPr>
          <w:p w:rsidR="00D32260" w:rsidRPr="00AD157B" w:rsidRDefault="00F85BC3" w:rsidP="00F85BC3">
            <w:pPr>
              <w:rPr>
                <w:rFonts w:ascii="Century Gothic" w:hAnsi="Century Gothic"/>
                <w:sz w:val="16"/>
                <w:szCs w:val="16"/>
              </w:rPr>
            </w:pPr>
            <w:r w:rsidRPr="00AD157B">
              <w:rPr>
                <w:rFonts w:ascii="Century Gothic" w:hAnsi="Century Gothic"/>
                <w:sz w:val="16"/>
                <w:szCs w:val="16"/>
              </w:rPr>
              <w:t xml:space="preserve">Visual </w:t>
            </w:r>
            <w:r w:rsidR="004D3122" w:rsidRPr="00AD157B">
              <w:rPr>
                <w:rFonts w:ascii="Century Gothic" w:hAnsi="Century Gothic"/>
                <w:sz w:val="16"/>
                <w:szCs w:val="16"/>
              </w:rPr>
              <w:t>studio 2010, SQL Server 2008R2</w:t>
            </w:r>
          </w:p>
        </w:tc>
      </w:tr>
    </w:tbl>
    <w:p w:rsidR="00A701BD" w:rsidRPr="00AD157B" w:rsidRDefault="00D32260" w:rsidP="00AC0839">
      <w:pPr>
        <w:pStyle w:val="SectionName"/>
        <w:spacing w:beforeLines="150" w:afterLines="100"/>
        <w:rPr>
          <w:rStyle w:val="BulletHeaderChar"/>
          <w:rFonts w:cstheme="minorBidi"/>
          <w:b/>
          <w:bCs w:val="0"/>
        </w:rPr>
      </w:pPr>
      <w:r w:rsidRPr="00AD157B">
        <w:rPr>
          <w:rFonts w:ascii="Century Gothic" w:hAnsi="Century Gothic"/>
          <w:sz w:val="20"/>
          <w:szCs w:val="20"/>
        </w:rPr>
        <w:t>EMPLOYMENT</w:t>
      </w:r>
      <w:r w:rsidR="00193A23" w:rsidRPr="00AD157B">
        <w:rPr>
          <w:rFonts w:ascii="Century Gothic" w:hAnsi="Century Gothic"/>
          <w:sz w:val="20"/>
          <w:szCs w:val="20"/>
        </w:rPr>
        <w:t xml:space="preserve"> HISTORY</w:t>
      </w:r>
    </w:p>
    <w:p w:rsidR="00762CDD" w:rsidRPr="00AD157B" w:rsidRDefault="001C30C6" w:rsidP="00AC0839">
      <w:pPr>
        <w:pStyle w:val="BulletHeader"/>
        <w:spacing w:beforeLines="100" w:afterLines="100"/>
        <w:rPr>
          <w:sz w:val="16"/>
          <w:szCs w:val="16"/>
        </w:rPr>
      </w:pPr>
      <w:r w:rsidRPr="00AD157B">
        <w:rPr>
          <w:sz w:val="16"/>
          <w:szCs w:val="16"/>
        </w:rPr>
        <w:t>Jul12</w:t>
      </w:r>
      <w:r w:rsidR="00762CDD" w:rsidRPr="00AD157B">
        <w:rPr>
          <w:sz w:val="16"/>
          <w:szCs w:val="16"/>
        </w:rPr>
        <w:t xml:space="preserve"> </w:t>
      </w:r>
      <w:r w:rsidRPr="00AD157B">
        <w:rPr>
          <w:sz w:val="16"/>
          <w:szCs w:val="16"/>
        </w:rPr>
        <w:t>-</w:t>
      </w:r>
      <w:r w:rsidR="00762CDD" w:rsidRPr="00AD157B">
        <w:rPr>
          <w:sz w:val="16"/>
          <w:szCs w:val="16"/>
        </w:rPr>
        <w:t xml:space="preserve"> </w:t>
      </w:r>
      <w:r w:rsidR="000120A9">
        <w:rPr>
          <w:sz w:val="16"/>
          <w:szCs w:val="16"/>
        </w:rPr>
        <w:t>now</w:t>
      </w:r>
      <w:r w:rsidR="00975434" w:rsidRPr="00AD157B">
        <w:rPr>
          <w:sz w:val="16"/>
          <w:szCs w:val="16"/>
        </w:rPr>
        <w:br/>
      </w:r>
      <w:r w:rsidRPr="00AD157B">
        <w:rPr>
          <w:b/>
          <w:sz w:val="16"/>
          <w:szCs w:val="16"/>
        </w:rPr>
        <w:t>First Bank of Delaware</w:t>
      </w:r>
      <w:r w:rsidRPr="00AD157B">
        <w:rPr>
          <w:b/>
          <w:sz w:val="16"/>
          <w:szCs w:val="16"/>
        </w:rPr>
        <w:br/>
      </w:r>
      <w:r w:rsidRPr="00AD157B">
        <w:rPr>
          <w:sz w:val="16"/>
          <w:szCs w:val="16"/>
        </w:rPr>
        <w:t>Contract lead developer</w:t>
      </w:r>
    </w:p>
    <w:p w:rsidR="00375F27" w:rsidRPr="00AD157B" w:rsidRDefault="001C30C6" w:rsidP="00762CDD">
      <w:pPr>
        <w:pStyle w:val="BulletHeader"/>
        <w:spacing w:before="120"/>
        <w:rPr>
          <w:sz w:val="16"/>
          <w:szCs w:val="16"/>
        </w:rPr>
      </w:pPr>
      <w:r w:rsidRPr="00AD157B">
        <w:rPr>
          <w:sz w:val="16"/>
          <w:szCs w:val="16"/>
        </w:rPr>
        <w:t>Responsibilities:</w:t>
      </w:r>
    </w:p>
    <w:p w:rsidR="00375F27" w:rsidRPr="00AD157B" w:rsidRDefault="001C30C6" w:rsidP="00375F27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Design, implement</w:t>
      </w:r>
      <w:r w:rsidR="00375F27" w:rsidRPr="00AD157B">
        <w:rPr>
          <w:sz w:val="16"/>
          <w:szCs w:val="16"/>
        </w:rPr>
        <w:t>, rollout</w:t>
      </w:r>
      <w:r w:rsidRPr="00AD157B">
        <w:rPr>
          <w:sz w:val="16"/>
          <w:szCs w:val="16"/>
        </w:rPr>
        <w:t xml:space="preserve"> and maintain </w:t>
      </w:r>
      <w:proofErr w:type="spellStart"/>
      <w:r w:rsidRPr="00AD157B">
        <w:rPr>
          <w:sz w:val="16"/>
          <w:szCs w:val="16"/>
        </w:rPr>
        <w:t>cheque</w:t>
      </w:r>
      <w:proofErr w:type="spellEnd"/>
      <w:r w:rsidRPr="00AD157B">
        <w:rPr>
          <w:sz w:val="16"/>
          <w:szCs w:val="16"/>
        </w:rPr>
        <w:t xml:space="preserve"> processing platfor</w:t>
      </w:r>
      <w:r w:rsidR="00375F27" w:rsidRPr="00AD157B">
        <w:rPr>
          <w:sz w:val="16"/>
          <w:szCs w:val="16"/>
        </w:rPr>
        <w:t>m</w:t>
      </w:r>
    </w:p>
    <w:p w:rsidR="008244E6" w:rsidRPr="008244E6" w:rsidRDefault="00375F27" w:rsidP="008244E6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Implement OCR </w:t>
      </w:r>
      <w:r w:rsidR="008244E6">
        <w:rPr>
          <w:sz w:val="16"/>
          <w:szCs w:val="16"/>
        </w:rPr>
        <w:t xml:space="preserve">system to read digitized </w:t>
      </w:r>
      <w:proofErr w:type="spellStart"/>
      <w:r w:rsidR="008244E6">
        <w:rPr>
          <w:sz w:val="16"/>
          <w:szCs w:val="16"/>
        </w:rPr>
        <w:t>cheques</w:t>
      </w:r>
      <w:proofErr w:type="spellEnd"/>
      <w:r w:rsidR="008244E6">
        <w:rPr>
          <w:sz w:val="16"/>
          <w:szCs w:val="16"/>
        </w:rPr>
        <w:t xml:space="preserve"> and back-end database</w:t>
      </w:r>
    </w:p>
    <w:p w:rsidR="00375F27" w:rsidRPr="00AD157B" w:rsidRDefault="00375F27" w:rsidP="00375F27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Client and management ad-hoc data and reporting requirements &amp; support</w:t>
      </w:r>
    </w:p>
    <w:p w:rsidR="00375F27" w:rsidRPr="00AD157B" w:rsidRDefault="00375F27" w:rsidP="00375F27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Liaise with external application and data vendors</w:t>
      </w:r>
    </w:p>
    <w:p w:rsidR="00375F27" w:rsidRPr="00AD157B" w:rsidRDefault="00375F27" w:rsidP="00375F27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Inter-system data management</w:t>
      </w:r>
    </w:p>
    <w:p w:rsidR="00375F27" w:rsidRPr="00AD157B" w:rsidRDefault="005262C3" w:rsidP="00375F27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Shut down and prepare for archival systems no longer used by the bank</w:t>
      </w:r>
    </w:p>
    <w:p w:rsidR="001C30C6" w:rsidRPr="00AD157B" w:rsidRDefault="001C30C6" w:rsidP="00762CDD">
      <w:pPr>
        <w:pStyle w:val="BulletHeader"/>
        <w:spacing w:before="120"/>
        <w:rPr>
          <w:sz w:val="16"/>
          <w:szCs w:val="16"/>
        </w:rPr>
      </w:pPr>
      <w:r w:rsidRPr="00AD157B">
        <w:rPr>
          <w:sz w:val="16"/>
          <w:szCs w:val="16"/>
        </w:rPr>
        <w:t>Achievements:</w:t>
      </w:r>
    </w:p>
    <w:p w:rsidR="00762CDD" w:rsidRPr="00AD157B" w:rsidRDefault="00762CDD" w:rsidP="00F834A4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Designed and implemented </w:t>
      </w:r>
      <w:proofErr w:type="spellStart"/>
      <w:r w:rsidRPr="00AD157B">
        <w:rPr>
          <w:sz w:val="16"/>
          <w:szCs w:val="16"/>
        </w:rPr>
        <w:t>cheque</w:t>
      </w:r>
      <w:proofErr w:type="spellEnd"/>
      <w:r w:rsidRPr="00AD157B">
        <w:rPr>
          <w:sz w:val="16"/>
          <w:szCs w:val="16"/>
        </w:rPr>
        <w:t xml:space="preserve"> processing framework for scanning, archiving and historical retrieval, integration with legacy system.</w:t>
      </w:r>
      <w:r w:rsidR="00F834A4" w:rsidRPr="00AD157B">
        <w:rPr>
          <w:sz w:val="16"/>
          <w:szCs w:val="16"/>
        </w:rPr>
        <w:t xml:space="preserve"> OCR process is optimized.</w:t>
      </w:r>
      <w:r w:rsidR="00D32381" w:rsidRPr="00AD157B">
        <w:rPr>
          <w:sz w:val="16"/>
          <w:szCs w:val="16"/>
        </w:rPr>
        <w:t xml:space="preserve"> All processing steps are automat</w:t>
      </w:r>
      <w:r w:rsidR="00F834A4" w:rsidRPr="00AD157B">
        <w:rPr>
          <w:sz w:val="16"/>
          <w:szCs w:val="16"/>
        </w:rPr>
        <w:t>ed, event triggered, idempotent</w:t>
      </w:r>
      <w:r w:rsidR="00D32381" w:rsidRPr="00AD157B">
        <w:rPr>
          <w:sz w:val="16"/>
          <w:szCs w:val="16"/>
        </w:rPr>
        <w:t xml:space="preserve"> and report</w:t>
      </w:r>
      <w:r w:rsidR="00F834A4" w:rsidRPr="00AD157B">
        <w:rPr>
          <w:sz w:val="16"/>
          <w:szCs w:val="16"/>
        </w:rPr>
        <w:t>ing</w:t>
      </w:r>
      <w:r w:rsidR="00D32381" w:rsidRPr="00AD157B">
        <w:rPr>
          <w:sz w:val="16"/>
          <w:szCs w:val="16"/>
        </w:rPr>
        <w:t xml:space="preserve"> to standard log/alerting system. SQL/Python/SSRS/</w:t>
      </w:r>
      <w:proofErr w:type="spellStart"/>
      <w:r w:rsidR="00D32381" w:rsidRPr="00AD157B">
        <w:rPr>
          <w:sz w:val="16"/>
          <w:szCs w:val="16"/>
        </w:rPr>
        <w:t>ExcelVBA</w:t>
      </w:r>
      <w:proofErr w:type="spellEnd"/>
    </w:p>
    <w:p w:rsidR="005262C3" w:rsidRPr="00AD157B" w:rsidRDefault="005262C3" w:rsidP="00F834A4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OCR </w:t>
      </w:r>
      <w:proofErr w:type="spellStart"/>
      <w:r w:rsidRPr="00AD157B">
        <w:rPr>
          <w:sz w:val="16"/>
          <w:szCs w:val="16"/>
        </w:rPr>
        <w:t>techonology</w:t>
      </w:r>
      <w:proofErr w:type="spellEnd"/>
      <w:r w:rsidRPr="00AD157B">
        <w:rPr>
          <w:sz w:val="16"/>
          <w:szCs w:val="16"/>
        </w:rPr>
        <w:t xml:space="preserve"> assessment was performed and </w:t>
      </w:r>
      <w:proofErr w:type="spellStart"/>
      <w:r w:rsidRPr="00AD157B">
        <w:rPr>
          <w:sz w:val="16"/>
          <w:szCs w:val="16"/>
        </w:rPr>
        <w:t>Tesseract</w:t>
      </w:r>
      <w:proofErr w:type="spellEnd"/>
      <w:r w:rsidRPr="00AD157B">
        <w:rPr>
          <w:sz w:val="16"/>
          <w:szCs w:val="16"/>
        </w:rPr>
        <w:t xml:space="preserve"> was selected. More detailed quality, </w:t>
      </w:r>
      <w:proofErr w:type="spellStart"/>
      <w:r w:rsidRPr="00AD157B">
        <w:rPr>
          <w:sz w:val="16"/>
          <w:szCs w:val="16"/>
        </w:rPr>
        <w:t>spped</w:t>
      </w:r>
      <w:proofErr w:type="spellEnd"/>
      <w:r w:rsidRPr="00AD157B">
        <w:rPr>
          <w:sz w:val="16"/>
          <w:szCs w:val="16"/>
        </w:rPr>
        <w:t xml:space="preserve"> and </w:t>
      </w:r>
      <w:proofErr w:type="spellStart"/>
      <w:r w:rsidRPr="00AD157B">
        <w:rPr>
          <w:sz w:val="16"/>
          <w:szCs w:val="16"/>
        </w:rPr>
        <w:t>optimisation</w:t>
      </w:r>
      <w:proofErr w:type="spellEnd"/>
      <w:r w:rsidRPr="00AD157B">
        <w:rPr>
          <w:sz w:val="16"/>
          <w:szCs w:val="16"/>
        </w:rPr>
        <w:t xml:space="preserve"> tests were conducted. The results are factored in the core implementation</w:t>
      </w:r>
    </w:p>
    <w:p w:rsidR="005262C3" w:rsidRPr="00AD157B" w:rsidRDefault="005262C3" w:rsidP="00F834A4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The X937 </w:t>
      </w:r>
      <w:proofErr w:type="spellStart"/>
      <w:r w:rsidRPr="00AD157B">
        <w:rPr>
          <w:sz w:val="16"/>
          <w:szCs w:val="16"/>
        </w:rPr>
        <w:t>cheque</w:t>
      </w:r>
      <w:proofErr w:type="spellEnd"/>
      <w:r w:rsidRPr="00AD157B">
        <w:rPr>
          <w:sz w:val="16"/>
          <w:szCs w:val="16"/>
        </w:rPr>
        <w:t xml:space="preserve"> file format was successfully reverse engineered and implemented in Python</w:t>
      </w:r>
    </w:p>
    <w:p w:rsidR="00762CDD" w:rsidRPr="00AD157B" w:rsidRDefault="005262C3" w:rsidP="00F834A4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I</w:t>
      </w:r>
      <w:r w:rsidR="00762CDD" w:rsidRPr="00AD157B">
        <w:rPr>
          <w:sz w:val="16"/>
          <w:szCs w:val="16"/>
        </w:rPr>
        <w:t>mplementation of third party</w:t>
      </w:r>
      <w:r w:rsidR="00D32381" w:rsidRPr="00AD157B">
        <w:rPr>
          <w:sz w:val="16"/>
          <w:szCs w:val="16"/>
        </w:rPr>
        <w:t xml:space="preserve"> audit</w:t>
      </w:r>
      <w:r w:rsidR="00762CDD" w:rsidRPr="00AD157B">
        <w:rPr>
          <w:sz w:val="16"/>
          <w:szCs w:val="16"/>
        </w:rPr>
        <w:t xml:space="preserve"> export interface </w:t>
      </w:r>
    </w:p>
    <w:p w:rsidR="00762CDD" w:rsidRPr="00AD157B" w:rsidRDefault="00762CDD" w:rsidP="00F834A4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SQL database and stored procedure libraries were implemented</w:t>
      </w:r>
      <w:r w:rsidR="00922251">
        <w:rPr>
          <w:sz w:val="16"/>
          <w:szCs w:val="16"/>
        </w:rPr>
        <w:t xml:space="preserve"> following established standards. Statistics are reported via SSRS </w:t>
      </w:r>
      <w:r w:rsidR="00AD157B">
        <w:rPr>
          <w:sz w:val="16"/>
          <w:szCs w:val="16"/>
        </w:rPr>
        <w:t xml:space="preserve"> </w:t>
      </w:r>
    </w:p>
    <w:p w:rsidR="00762CDD" w:rsidRPr="00AD157B" w:rsidRDefault="00F834A4" w:rsidP="00F834A4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lastRenderedPageBreak/>
        <w:t xml:space="preserve">Bank wide standards for file system structure, file naming, SQL databases, SQL libraries, SSRS report creation and </w:t>
      </w:r>
      <w:r w:rsidR="00762CDD" w:rsidRPr="00AD157B">
        <w:rPr>
          <w:sz w:val="16"/>
          <w:szCs w:val="16"/>
        </w:rPr>
        <w:t xml:space="preserve">Excel/VBA </w:t>
      </w:r>
      <w:r w:rsidRPr="00AD157B">
        <w:rPr>
          <w:sz w:val="16"/>
          <w:szCs w:val="16"/>
        </w:rPr>
        <w:t>implementation have be</w:t>
      </w:r>
      <w:r w:rsidR="00922251">
        <w:rPr>
          <w:sz w:val="16"/>
          <w:szCs w:val="16"/>
        </w:rPr>
        <w:t xml:space="preserve">en defined in conjunction with </w:t>
      </w:r>
      <w:proofErr w:type="spellStart"/>
      <w:r w:rsidR="00922251">
        <w:rPr>
          <w:sz w:val="16"/>
          <w:szCs w:val="16"/>
        </w:rPr>
        <w:t>c</w:t>
      </w:r>
      <w:r w:rsidRPr="00AD157B">
        <w:rPr>
          <w:sz w:val="16"/>
          <w:szCs w:val="16"/>
        </w:rPr>
        <w:t>heque</w:t>
      </w:r>
      <w:proofErr w:type="spellEnd"/>
      <w:r w:rsidRPr="00AD157B">
        <w:rPr>
          <w:sz w:val="16"/>
          <w:szCs w:val="16"/>
        </w:rPr>
        <w:t>/EFT, Credit card, Money Services, compliance departments and management.</w:t>
      </w:r>
    </w:p>
    <w:p w:rsidR="00B61C3B" w:rsidRPr="00AD157B" w:rsidRDefault="00B61C3B" w:rsidP="00B61C3B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After hours support</w:t>
      </w:r>
    </w:p>
    <w:p w:rsidR="00B61C3B" w:rsidRPr="00AD157B" w:rsidRDefault="00C9060E" w:rsidP="00A701BD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Report to CIO </w:t>
      </w:r>
    </w:p>
    <w:p w:rsidR="00CB15D5" w:rsidRPr="00AD157B" w:rsidRDefault="006A5E69" w:rsidP="00AC0839">
      <w:pPr>
        <w:spacing w:beforeLines="100" w:afterLines="100"/>
        <w:rPr>
          <w:rStyle w:val="BulletHeaderChar"/>
          <w:b w:val="0"/>
          <w:sz w:val="16"/>
          <w:szCs w:val="16"/>
        </w:rPr>
      </w:pPr>
      <w:r w:rsidRPr="00AD157B">
        <w:rPr>
          <w:rStyle w:val="BulletHeaderChar"/>
          <w:b w:val="0"/>
          <w:sz w:val="16"/>
          <w:szCs w:val="16"/>
        </w:rPr>
        <w:t>Nov 10 - Aug 11</w:t>
      </w:r>
      <w:r w:rsidR="00CB15D5" w:rsidRPr="00AD157B">
        <w:rPr>
          <w:rStyle w:val="BulletHeaderChar"/>
          <w:b w:val="0"/>
          <w:sz w:val="16"/>
          <w:szCs w:val="16"/>
        </w:rPr>
        <w:t xml:space="preserve"> </w:t>
      </w:r>
      <w:r w:rsidR="00975434" w:rsidRPr="00AD157B">
        <w:rPr>
          <w:rStyle w:val="BulletHeaderChar"/>
          <w:b w:val="0"/>
          <w:sz w:val="16"/>
          <w:szCs w:val="16"/>
        </w:rPr>
        <w:br/>
      </w:r>
      <w:proofErr w:type="spellStart"/>
      <w:r w:rsidRPr="00AD157B">
        <w:rPr>
          <w:rStyle w:val="BulletHeaderChar"/>
          <w:sz w:val="16"/>
          <w:szCs w:val="16"/>
        </w:rPr>
        <w:t>Kiski</w:t>
      </w:r>
      <w:proofErr w:type="spellEnd"/>
      <w:r w:rsidRPr="00AD157B">
        <w:rPr>
          <w:rStyle w:val="BulletHeaderChar"/>
          <w:sz w:val="16"/>
          <w:szCs w:val="16"/>
        </w:rPr>
        <w:t xml:space="preserve"> Alpha Partners</w:t>
      </w:r>
      <w:r w:rsidR="00CB15D5" w:rsidRPr="00AD157B">
        <w:rPr>
          <w:rStyle w:val="BulletHeaderChar"/>
          <w:b w:val="0"/>
          <w:sz w:val="16"/>
          <w:szCs w:val="16"/>
        </w:rPr>
        <w:br/>
      </w:r>
      <w:r w:rsidRPr="00AD157B">
        <w:rPr>
          <w:rStyle w:val="BulletHeaderChar"/>
          <w:b w:val="0"/>
          <w:sz w:val="16"/>
          <w:szCs w:val="16"/>
        </w:rPr>
        <w:t>Analyst / Lead developer (2 programmers)</w:t>
      </w:r>
    </w:p>
    <w:p w:rsidR="00C9060E" w:rsidRPr="00AD157B" w:rsidRDefault="00CB15D5" w:rsidP="00CB15D5">
      <w:pPr>
        <w:pStyle w:val="BulletHeader"/>
        <w:spacing w:before="120"/>
        <w:rPr>
          <w:sz w:val="16"/>
          <w:szCs w:val="16"/>
        </w:rPr>
      </w:pPr>
      <w:r w:rsidRPr="00AD157B">
        <w:rPr>
          <w:sz w:val="16"/>
          <w:szCs w:val="16"/>
        </w:rPr>
        <w:t>Responsibilities:</w:t>
      </w:r>
    </w:p>
    <w:p w:rsidR="00CB15D5" w:rsidRPr="00AD157B" w:rsidRDefault="00CB15D5" w:rsidP="00CB15D5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Assess legacy systems, give recommendations and plan new implementation</w:t>
      </w:r>
      <w:r w:rsidR="006A5E69" w:rsidRPr="00AD157B">
        <w:rPr>
          <w:sz w:val="16"/>
          <w:szCs w:val="16"/>
        </w:rPr>
        <w:t xml:space="preserve"> both software and hardware</w:t>
      </w:r>
      <w:r w:rsidRPr="00AD157B">
        <w:rPr>
          <w:sz w:val="16"/>
          <w:szCs w:val="16"/>
        </w:rPr>
        <w:t xml:space="preserve"> if required</w:t>
      </w:r>
    </w:p>
    <w:p w:rsidR="00CB15D5" w:rsidRPr="00AD157B" w:rsidRDefault="00CB15D5" w:rsidP="00CB15D5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Support </w:t>
      </w:r>
      <w:proofErr w:type="spellStart"/>
      <w:r w:rsidRPr="00AD157B">
        <w:rPr>
          <w:sz w:val="16"/>
          <w:szCs w:val="16"/>
        </w:rPr>
        <w:t>Quants</w:t>
      </w:r>
      <w:proofErr w:type="spellEnd"/>
      <w:r w:rsidRPr="00AD157B">
        <w:rPr>
          <w:sz w:val="16"/>
          <w:szCs w:val="16"/>
        </w:rPr>
        <w:t xml:space="preserve"> in any data, SQL, VBA</w:t>
      </w:r>
      <w:r w:rsidR="006A5E69" w:rsidRPr="00AD157B">
        <w:rPr>
          <w:sz w:val="16"/>
          <w:szCs w:val="16"/>
        </w:rPr>
        <w:t xml:space="preserve"> requests</w:t>
      </w:r>
    </w:p>
    <w:p w:rsidR="006A5E69" w:rsidRPr="00AD157B" w:rsidRDefault="006A5E69" w:rsidP="00CB15D5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Liaise with outsourced IT infrastructure and 3</w:t>
      </w:r>
      <w:r w:rsidRPr="00AD157B">
        <w:rPr>
          <w:sz w:val="16"/>
          <w:szCs w:val="16"/>
          <w:vertAlign w:val="superscript"/>
        </w:rPr>
        <w:t>rd</w:t>
      </w:r>
      <w:r w:rsidRPr="00AD157B">
        <w:rPr>
          <w:sz w:val="16"/>
          <w:szCs w:val="16"/>
        </w:rPr>
        <w:t xml:space="preserve"> part vendors</w:t>
      </w:r>
    </w:p>
    <w:p w:rsidR="006A5E69" w:rsidRPr="00AD157B" w:rsidRDefault="006A5E69" w:rsidP="00CB15D5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Manage daily IT reporting processes including data imports and exports</w:t>
      </w:r>
    </w:p>
    <w:p w:rsidR="006A5E69" w:rsidRPr="00AD157B" w:rsidRDefault="006A5E69" w:rsidP="00CB15D5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Liaise with client IT staff for operations, new data feeds and on-boarding</w:t>
      </w:r>
    </w:p>
    <w:p w:rsidR="006A5E69" w:rsidRPr="00AD157B" w:rsidRDefault="006A5E69" w:rsidP="00CB15D5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Prepare corporate IT strategy and annual objectives for management and clients</w:t>
      </w:r>
    </w:p>
    <w:p w:rsidR="006A5E69" w:rsidRDefault="006A5E69" w:rsidP="00CB15D5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Support development of new business lines</w:t>
      </w:r>
    </w:p>
    <w:p w:rsidR="00E07D84" w:rsidRPr="00AD157B" w:rsidRDefault="00E07D84" w:rsidP="00CB15D5">
      <w:pPr>
        <w:pStyle w:val="bullets"/>
        <w:rPr>
          <w:sz w:val="16"/>
          <w:szCs w:val="16"/>
        </w:rPr>
      </w:pPr>
      <w:r>
        <w:rPr>
          <w:sz w:val="16"/>
          <w:szCs w:val="16"/>
        </w:rPr>
        <w:t>Manage new client on-boarding process</w:t>
      </w:r>
    </w:p>
    <w:p w:rsidR="006A5E69" w:rsidRPr="00AD157B" w:rsidRDefault="006A5E69" w:rsidP="00CB15D5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Manage IT consultants</w:t>
      </w:r>
    </w:p>
    <w:p w:rsidR="006A5E69" w:rsidRPr="00AD157B" w:rsidRDefault="006A5E69" w:rsidP="00CB15D5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Software development</w:t>
      </w:r>
      <w:r w:rsidR="00C9060E" w:rsidRPr="00AD157B">
        <w:rPr>
          <w:sz w:val="16"/>
          <w:szCs w:val="16"/>
        </w:rPr>
        <w:t xml:space="preserve"> </w:t>
      </w:r>
    </w:p>
    <w:p w:rsidR="00B61C3B" w:rsidRPr="00AD157B" w:rsidRDefault="00B61C3B" w:rsidP="00B61C3B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After-hours support</w:t>
      </w:r>
    </w:p>
    <w:p w:rsidR="00B61C3B" w:rsidRPr="00AD157B" w:rsidRDefault="00C9060E" w:rsidP="00CB15D5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Report to COO </w:t>
      </w:r>
    </w:p>
    <w:p w:rsidR="00CB15D5" w:rsidRPr="00AD157B" w:rsidRDefault="00CB15D5" w:rsidP="00CB15D5">
      <w:pPr>
        <w:pStyle w:val="BulletHeader"/>
        <w:spacing w:before="120"/>
        <w:rPr>
          <w:sz w:val="16"/>
          <w:szCs w:val="16"/>
        </w:rPr>
      </w:pPr>
      <w:r w:rsidRPr="00AD157B">
        <w:rPr>
          <w:sz w:val="16"/>
          <w:szCs w:val="16"/>
        </w:rPr>
        <w:t>Achievements:</w:t>
      </w:r>
    </w:p>
    <w:p w:rsidR="00CB15D5" w:rsidRPr="00AD157B" w:rsidRDefault="006A5E69" w:rsidP="00CB15D5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Designed and implemented </w:t>
      </w:r>
      <w:proofErr w:type="spellStart"/>
      <w:r w:rsidRPr="00AD157B">
        <w:rPr>
          <w:sz w:val="16"/>
          <w:szCs w:val="16"/>
        </w:rPr>
        <w:t>Kiski’s</w:t>
      </w:r>
      <w:proofErr w:type="spellEnd"/>
      <w:r w:rsidRPr="00AD157B">
        <w:rPr>
          <w:sz w:val="16"/>
          <w:szCs w:val="16"/>
        </w:rPr>
        <w:t xml:space="preserve"> new hedge fund risk reporting system. All report implementation is standardized and follows a rigorous and testable process. </w:t>
      </w:r>
      <w:r w:rsidR="00AD5398" w:rsidRPr="00AD157B">
        <w:rPr>
          <w:sz w:val="16"/>
          <w:szCs w:val="16"/>
        </w:rPr>
        <w:t xml:space="preserve">All SSRS reports are implemented by corresponding SQL procedure libraries and common SQL is implemented in core libraries. Naming, calling convention and testing is </w:t>
      </w:r>
      <w:proofErr w:type="spellStart"/>
      <w:r w:rsidR="00AD5398" w:rsidRPr="00AD157B">
        <w:rPr>
          <w:sz w:val="16"/>
          <w:szCs w:val="16"/>
        </w:rPr>
        <w:t>standardised</w:t>
      </w:r>
      <w:proofErr w:type="spellEnd"/>
    </w:p>
    <w:p w:rsidR="00AD5398" w:rsidRPr="00AD157B" w:rsidRDefault="00AD5398" w:rsidP="00CB15D5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SQL libraries are available to programmers and </w:t>
      </w:r>
      <w:proofErr w:type="spellStart"/>
      <w:r w:rsidRPr="00AD157B">
        <w:rPr>
          <w:sz w:val="16"/>
          <w:szCs w:val="16"/>
        </w:rPr>
        <w:t>quants</w:t>
      </w:r>
      <w:proofErr w:type="spellEnd"/>
      <w:r w:rsidRPr="00AD157B">
        <w:rPr>
          <w:sz w:val="16"/>
          <w:szCs w:val="16"/>
        </w:rPr>
        <w:t xml:space="preserve"> alike via SQL or a custom Excel SQL add-in for data/analytics retrieval/storage</w:t>
      </w:r>
    </w:p>
    <w:p w:rsidR="00AD5398" w:rsidRPr="00AD157B" w:rsidRDefault="00AD5398" w:rsidP="00CB15D5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Calculations are documented using the new SQL library stored procedure documentation</w:t>
      </w:r>
    </w:p>
    <w:p w:rsidR="006A5E69" w:rsidRPr="00AD157B" w:rsidRDefault="006A5E69" w:rsidP="00CB15D5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Standardized the implementation of new client interfaces and data feeds</w:t>
      </w:r>
    </w:p>
    <w:p w:rsidR="00A701BD" w:rsidRPr="00AD157B" w:rsidRDefault="00A701BD" w:rsidP="00CB15D5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A </w:t>
      </w:r>
      <w:proofErr w:type="spellStart"/>
      <w:r w:rsidRPr="00AD157B">
        <w:rPr>
          <w:sz w:val="16"/>
          <w:szCs w:val="16"/>
        </w:rPr>
        <w:t>parameterised</w:t>
      </w:r>
      <w:proofErr w:type="spellEnd"/>
      <w:r w:rsidRPr="00AD157B">
        <w:rPr>
          <w:sz w:val="16"/>
          <w:szCs w:val="16"/>
        </w:rPr>
        <w:t xml:space="preserve"> function to trigger SSRS reports is available in SQL, </w:t>
      </w:r>
      <w:proofErr w:type="spellStart"/>
      <w:r w:rsidRPr="00AD157B">
        <w:rPr>
          <w:sz w:val="16"/>
          <w:szCs w:val="16"/>
        </w:rPr>
        <w:t>powershell</w:t>
      </w:r>
      <w:proofErr w:type="spellEnd"/>
      <w:r w:rsidRPr="00AD157B">
        <w:rPr>
          <w:sz w:val="16"/>
          <w:szCs w:val="16"/>
        </w:rPr>
        <w:t>, C#, VBA</w:t>
      </w:r>
    </w:p>
    <w:p w:rsidR="005262C3" w:rsidRPr="00AD157B" w:rsidRDefault="005262C3" w:rsidP="005262C3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Log and alerting system is implemented using SSRS/SQL, email, SMS, twitter with the ability for user/application defined action rules. SQL/C#/VBA/Python interfaces are implemented and in use.</w:t>
      </w:r>
    </w:p>
    <w:p w:rsidR="006A5E69" w:rsidRPr="00AD157B" w:rsidRDefault="00AD5398" w:rsidP="00CB15D5">
      <w:pPr>
        <w:pStyle w:val="bullets"/>
        <w:rPr>
          <w:sz w:val="16"/>
          <w:szCs w:val="16"/>
        </w:rPr>
      </w:pPr>
      <w:r w:rsidRPr="00AD157B">
        <w:rPr>
          <w:iCs/>
          <w:sz w:val="16"/>
          <w:szCs w:val="16"/>
        </w:rPr>
        <w:t>Operations/alerting/report previews are viewable via SQL triggered SSRS emailed reports. Actions can be triggered automatically by user response to emails</w:t>
      </w:r>
      <w:r w:rsidR="00A701BD" w:rsidRPr="00AD157B">
        <w:rPr>
          <w:iCs/>
          <w:sz w:val="16"/>
          <w:szCs w:val="16"/>
        </w:rPr>
        <w:t xml:space="preserve"> running pre-defined scripts. Client reports can be triggered by email for after-hours support.</w:t>
      </w:r>
    </w:p>
    <w:p w:rsidR="00A701BD" w:rsidRPr="00AD157B" w:rsidRDefault="00816A63" w:rsidP="00AC0839">
      <w:pPr>
        <w:pStyle w:val="BulletHeader"/>
        <w:spacing w:beforeLines="100" w:afterLines="100"/>
        <w:rPr>
          <w:sz w:val="16"/>
          <w:szCs w:val="16"/>
        </w:rPr>
      </w:pPr>
      <w:r w:rsidRPr="00AD157B">
        <w:rPr>
          <w:sz w:val="16"/>
          <w:szCs w:val="16"/>
        </w:rPr>
        <w:t xml:space="preserve">Nov 10 - Aug 11 </w:t>
      </w:r>
      <w:r w:rsidR="00975434" w:rsidRPr="00AD157B">
        <w:rPr>
          <w:sz w:val="16"/>
          <w:szCs w:val="16"/>
        </w:rPr>
        <w:br/>
      </w:r>
      <w:r w:rsidR="00A701BD" w:rsidRPr="00AD157B">
        <w:rPr>
          <w:b/>
          <w:sz w:val="16"/>
          <w:szCs w:val="16"/>
        </w:rPr>
        <w:t>First Bank of Delaware</w:t>
      </w:r>
      <w:r w:rsidR="00A701BD" w:rsidRPr="00AD157B">
        <w:rPr>
          <w:b/>
          <w:sz w:val="16"/>
          <w:szCs w:val="16"/>
        </w:rPr>
        <w:br/>
      </w:r>
      <w:r w:rsidRPr="00AD157B">
        <w:rPr>
          <w:sz w:val="16"/>
          <w:szCs w:val="16"/>
        </w:rPr>
        <w:t>L</w:t>
      </w:r>
      <w:r w:rsidR="00A701BD" w:rsidRPr="00AD157B">
        <w:rPr>
          <w:sz w:val="16"/>
          <w:szCs w:val="16"/>
        </w:rPr>
        <w:t>ead developer</w:t>
      </w:r>
    </w:p>
    <w:p w:rsidR="00A701BD" w:rsidRPr="00AD157B" w:rsidRDefault="00A701BD" w:rsidP="00A701BD">
      <w:pPr>
        <w:pStyle w:val="BulletHeader"/>
        <w:spacing w:before="120"/>
        <w:rPr>
          <w:sz w:val="16"/>
          <w:szCs w:val="16"/>
        </w:rPr>
      </w:pPr>
      <w:r w:rsidRPr="00AD157B">
        <w:rPr>
          <w:sz w:val="16"/>
          <w:szCs w:val="16"/>
        </w:rPr>
        <w:t>Responsibilities:</w:t>
      </w:r>
    </w:p>
    <w:p w:rsidR="00A701BD" w:rsidRPr="00AD157B" w:rsidRDefault="005262C3" w:rsidP="00A701BD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Install</w:t>
      </w:r>
      <w:r w:rsidR="00A701BD" w:rsidRPr="00AD157B">
        <w:rPr>
          <w:sz w:val="16"/>
          <w:szCs w:val="16"/>
        </w:rPr>
        <w:t>,</w:t>
      </w:r>
      <w:r w:rsidR="00637F5C" w:rsidRPr="00AD157B">
        <w:rPr>
          <w:sz w:val="16"/>
          <w:szCs w:val="16"/>
        </w:rPr>
        <w:t xml:space="preserve"> configure</w:t>
      </w:r>
      <w:r w:rsidRPr="00AD157B">
        <w:rPr>
          <w:sz w:val="16"/>
          <w:szCs w:val="16"/>
        </w:rPr>
        <w:t xml:space="preserve"> </w:t>
      </w:r>
      <w:r w:rsidR="00A701BD" w:rsidRPr="00AD157B">
        <w:rPr>
          <w:sz w:val="16"/>
          <w:szCs w:val="16"/>
        </w:rPr>
        <w:t xml:space="preserve"> and maintain </w:t>
      </w:r>
      <w:proofErr w:type="spellStart"/>
      <w:r w:rsidR="00A701BD" w:rsidRPr="00AD157B">
        <w:rPr>
          <w:sz w:val="16"/>
          <w:szCs w:val="16"/>
        </w:rPr>
        <w:t>cheque</w:t>
      </w:r>
      <w:proofErr w:type="spellEnd"/>
      <w:r w:rsidR="00A701BD" w:rsidRPr="00AD157B">
        <w:rPr>
          <w:sz w:val="16"/>
          <w:szCs w:val="16"/>
        </w:rPr>
        <w:t xml:space="preserve"> processing platform</w:t>
      </w:r>
    </w:p>
    <w:p w:rsidR="00A701BD" w:rsidRPr="00AD157B" w:rsidRDefault="00A701BD" w:rsidP="00A701BD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Develop and operate Federal Reserve financial transaction interface</w:t>
      </w:r>
    </w:p>
    <w:p w:rsidR="00A701BD" w:rsidRPr="00AD157B" w:rsidRDefault="00A701BD" w:rsidP="00A701BD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Client and management ad-hoc data and reporting requirements &amp; support</w:t>
      </w:r>
    </w:p>
    <w:p w:rsidR="00A701BD" w:rsidRPr="00AD157B" w:rsidRDefault="00A701BD" w:rsidP="00A701BD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Money Service Bureau staff application development and support</w:t>
      </w:r>
    </w:p>
    <w:p w:rsidR="00A701BD" w:rsidRPr="00AD157B" w:rsidRDefault="00A701BD" w:rsidP="00A701BD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Liaise with external application and data vendors</w:t>
      </w:r>
    </w:p>
    <w:p w:rsidR="00A701BD" w:rsidRPr="00AD157B" w:rsidRDefault="00A701BD" w:rsidP="00A701BD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Credit Card processing systems support and development</w:t>
      </w:r>
    </w:p>
    <w:p w:rsidR="00B61C3B" w:rsidRPr="00AD157B" w:rsidRDefault="00B61C3B" w:rsidP="00B61C3B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After hours support</w:t>
      </w:r>
    </w:p>
    <w:p w:rsidR="00B61C3B" w:rsidRPr="00AD157B" w:rsidRDefault="00C9060E" w:rsidP="00C9060E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Report to CIO </w:t>
      </w:r>
    </w:p>
    <w:p w:rsidR="00666AD4" w:rsidRPr="00AD157B" w:rsidRDefault="00A701BD" w:rsidP="00A701BD">
      <w:pPr>
        <w:pStyle w:val="BulletHeader"/>
        <w:spacing w:before="120"/>
        <w:rPr>
          <w:sz w:val="16"/>
          <w:szCs w:val="16"/>
        </w:rPr>
      </w:pPr>
      <w:r w:rsidRPr="00AD157B">
        <w:rPr>
          <w:sz w:val="16"/>
          <w:szCs w:val="16"/>
        </w:rPr>
        <w:t>Achievements:</w:t>
      </w:r>
    </w:p>
    <w:p w:rsidR="00666AD4" w:rsidRPr="00AD157B" w:rsidRDefault="00666AD4" w:rsidP="00A701BD">
      <w:pPr>
        <w:pStyle w:val="bullets"/>
        <w:rPr>
          <w:sz w:val="16"/>
          <w:szCs w:val="16"/>
        </w:rPr>
      </w:pPr>
      <w:r w:rsidRPr="00AD157B">
        <w:rPr>
          <w:iCs/>
          <w:sz w:val="16"/>
          <w:szCs w:val="16"/>
        </w:rPr>
        <w:t>Design, development and delivery of Electronic Fund Transfer matching service</w:t>
      </w:r>
    </w:p>
    <w:p w:rsidR="00A701BD" w:rsidRPr="00AD157B" w:rsidRDefault="005262C3" w:rsidP="00A701BD">
      <w:pPr>
        <w:pStyle w:val="bullets"/>
        <w:rPr>
          <w:sz w:val="16"/>
          <w:szCs w:val="16"/>
        </w:rPr>
      </w:pPr>
      <w:proofErr w:type="spellStart"/>
      <w:r w:rsidRPr="00AD157B">
        <w:rPr>
          <w:sz w:val="16"/>
          <w:szCs w:val="16"/>
        </w:rPr>
        <w:lastRenderedPageBreak/>
        <w:t>AllMyPapers</w:t>
      </w:r>
      <w:proofErr w:type="spellEnd"/>
      <w:r w:rsidRPr="00AD157B">
        <w:rPr>
          <w:sz w:val="16"/>
          <w:szCs w:val="16"/>
        </w:rPr>
        <w:t xml:space="preserve"> </w:t>
      </w:r>
      <w:proofErr w:type="spellStart"/>
      <w:r w:rsidRPr="00AD157B">
        <w:rPr>
          <w:sz w:val="16"/>
          <w:szCs w:val="16"/>
        </w:rPr>
        <w:t>cheque</w:t>
      </w:r>
      <w:proofErr w:type="spellEnd"/>
      <w:r w:rsidRPr="00AD157B">
        <w:rPr>
          <w:sz w:val="16"/>
          <w:szCs w:val="16"/>
        </w:rPr>
        <w:t xml:space="preserve"> processing software has been successfully tested and rolled out. Bugs were found and modification were specified and forwarded to 3</w:t>
      </w:r>
      <w:r w:rsidRPr="00AD157B">
        <w:rPr>
          <w:sz w:val="16"/>
          <w:szCs w:val="16"/>
          <w:vertAlign w:val="superscript"/>
        </w:rPr>
        <w:t>rd</w:t>
      </w:r>
      <w:r w:rsidRPr="00AD157B">
        <w:rPr>
          <w:sz w:val="16"/>
          <w:szCs w:val="16"/>
        </w:rPr>
        <w:t xml:space="preserve"> party for correction and implementation. </w:t>
      </w:r>
    </w:p>
    <w:p w:rsidR="00A701BD" w:rsidRPr="00AD157B" w:rsidRDefault="00A701BD" w:rsidP="00666AD4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Bank wide log and alerting system is implemented using SSRS/SQL, email, SMS, twitter with the ability for user/application defined action rules. SQL/C#/VBA/Python interfaces are implemented and in use.</w:t>
      </w:r>
      <w:r w:rsidR="00666AD4" w:rsidRPr="00AD157B">
        <w:rPr>
          <w:sz w:val="16"/>
          <w:szCs w:val="16"/>
        </w:rPr>
        <w:t xml:space="preserve"> Email processing was implemented using </w:t>
      </w:r>
      <w:proofErr w:type="spellStart"/>
      <w:r w:rsidR="00666AD4" w:rsidRPr="00AD157B">
        <w:rPr>
          <w:sz w:val="16"/>
          <w:szCs w:val="16"/>
        </w:rPr>
        <w:t>Rebex</w:t>
      </w:r>
      <w:proofErr w:type="spellEnd"/>
    </w:p>
    <w:p w:rsidR="00A701BD" w:rsidRPr="00AD157B" w:rsidRDefault="00922251" w:rsidP="00A701BD">
      <w:pPr>
        <w:pStyle w:val="bullets"/>
        <w:rPr>
          <w:sz w:val="16"/>
          <w:szCs w:val="16"/>
        </w:rPr>
      </w:pPr>
      <w:r>
        <w:rPr>
          <w:sz w:val="16"/>
          <w:szCs w:val="16"/>
        </w:rPr>
        <w:t>I</w:t>
      </w:r>
      <w:r w:rsidR="00A701BD" w:rsidRPr="00AD157B">
        <w:rPr>
          <w:sz w:val="16"/>
          <w:szCs w:val="16"/>
        </w:rPr>
        <w:t xml:space="preserve">mplementation of third party audit export interface </w:t>
      </w:r>
    </w:p>
    <w:p w:rsidR="00A701BD" w:rsidRPr="00AD157B" w:rsidRDefault="00A701BD" w:rsidP="00A701BD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SQL database and stored procedure libraries were implemented. An automation &amp; alerting framework for operations and maintenance was created</w:t>
      </w:r>
    </w:p>
    <w:p w:rsidR="00922251" w:rsidRPr="00AD157B" w:rsidRDefault="00922251" w:rsidP="00922251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A </w:t>
      </w:r>
      <w:proofErr w:type="spellStart"/>
      <w:r w:rsidRPr="00AD157B">
        <w:rPr>
          <w:sz w:val="16"/>
          <w:szCs w:val="16"/>
        </w:rPr>
        <w:t>parameterised</w:t>
      </w:r>
      <w:proofErr w:type="spellEnd"/>
      <w:r w:rsidRPr="00AD157B">
        <w:rPr>
          <w:sz w:val="16"/>
          <w:szCs w:val="16"/>
        </w:rPr>
        <w:t xml:space="preserve"> function to trigger SSRS reports is available in SQL, </w:t>
      </w:r>
      <w:proofErr w:type="spellStart"/>
      <w:r w:rsidRPr="00AD157B">
        <w:rPr>
          <w:sz w:val="16"/>
          <w:szCs w:val="16"/>
        </w:rPr>
        <w:t>powershell</w:t>
      </w:r>
      <w:proofErr w:type="spellEnd"/>
      <w:r w:rsidRPr="00AD157B">
        <w:rPr>
          <w:sz w:val="16"/>
          <w:szCs w:val="16"/>
        </w:rPr>
        <w:t>, C#, VBA</w:t>
      </w:r>
      <w:r>
        <w:rPr>
          <w:sz w:val="16"/>
          <w:szCs w:val="16"/>
        </w:rPr>
        <w:t>. SSRS reports can therefore be triggered programmatically in response to events</w:t>
      </w:r>
    </w:p>
    <w:p w:rsidR="00A701BD" w:rsidRPr="00AD157B" w:rsidRDefault="00A701BD" w:rsidP="00A701BD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Bank wide standards for file system structure, file naming, SQL databases, SQL libraries, SSRS report creation and Excel/VBA implementation have been defined in conjunction with </w:t>
      </w:r>
      <w:proofErr w:type="spellStart"/>
      <w:r w:rsidRPr="00AD157B">
        <w:rPr>
          <w:sz w:val="16"/>
          <w:szCs w:val="16"/>
        </w:rPr>
        <w:t>Cheque</w:t>
      </w:r>
      <w:proofErr w:type="spellEnd"/>
      <w:r w:rsidRPr="00AD157B">
        <w:rPr>
          <w:sz w:val="16"/>
          <w:szCs w:val="16"/>
        </w:rPr>
        <w:t>/EFT, Credit card, Money Services, compliance departments and management.</w:t>
      </w:r>
    </w:p>
    <w:p w:rsidR="00A701BD" w:rsidRPr="00AD157B" w:rsidRDefault="00A701BD" w:rsidP="00A701BD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SSRS/SQL reporting was standardized in how they are created and how they interface with SQL libraries. Change management was implemented in conjunction with the help desk. </w:t>
      </w:r>
    </w:p>
    <w:p w:rsidR="005262C3" w:rsidRPr="00AD157B" w:rsidRDefault="005262C3" w:rsidP="00A701BD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Installation and programming of bank-wide process scheduler was </w:t>
      </w:r>
      <w:r w:rsidR="00666AD4" w:rsidRPr="00AD157B">
        <w:rPr>
          <w:sz w:val="16"/>
          <w:szCs w:val="16"/>
        </w:rPr>
        <w:t>performed using JAMS</w:t>
      </w:r>
    </w:p>
    <w:p w:rsidR="00666AD4" w:rsidRPr="00AD157B" w:rsidRDefault="00666AD4" w:rsidP="00A701BD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Loan application fraud detection and credit check was implemented using the LexisNexis .#Net web service</w:t>
      </w:r>
    </w:p>
    <w:p w:rsidR="00816A63" w:rsidRPr="00AD157B" w:rsidRDefault="00816A63" w:rsidP="00AC0839">
      <w:pPr>
        <w:pStyle w:val="BulletHeader"/>
        <w:spacing w:beforeLines="100" w:afterLines="100"/>
        <w:rPr>
          <w:sz w:val="16"/>
          <w:szCs w:val="16"/>
        </w:rPr>
      </w:pPr>
      <w:r w:rsidRPr="00AD157B">
        <w:rPr>
          <w:sz w:val="16"/>
          <w:szCs w:val="16"/>
        </w:rPr>
        <w:t xml:space="preserve">May 08 – Oct 10 </w:t>
      </w:r>
      <w:r w:rsidR="00975434" w:rsidRPr="00AD157B">
        <w:rPr>
          <w:sz w:val="16"/>
          <w:szCs w:val="16"/>
        </w:rPr>
        <w:br/>
      </w:r>
      <w:r w:rsidRPr="00AD157B">
        <w:rPr>
          <w:b/>
          <w:sz w:val="16"/>
          <w:szCs w:val="16"/>
        </w:rPr>
        <w:t>Keystone Trading Partners</w:t>
      </w:r>
      <w:r w:rsidRPr="00AD157B">
        <w:rPr>
          <w:b/>
          <w:sz w:val="16"/>
          <w:szCs w:val="16"/>
        </w:rPr>
        <w:br/>
      </w:r>
      <w:r w:rsidRPr="00AD157B">
        <w:rPr>
          <w:sz w:val="16"/>
          <w:szCs w:val="16"/>
        </w:rPr>
        <w:t>Lead developer</w:t>
      </w:r>
    </w:p>
    <w:p w:rsidR="00816A63" w:rsidRPr="00AD157B" w:rsidRDefault="00816A63" w:rsidP="00816A63">
      <w:pPr>
        <w:pStyle w:val="BulletHeader"/>
        <w:spacing w:before="120"/>
        <w:rPr>
          <w:sz w:val="16"/>
          <w:szCs w:val="16"/>
        </w:rPr>
      </w:pPr>
      <w:r w:rsidRPr="00AD157B">
        <w:rPr>
          <w:sz w:val="16"/>
          <w:szCs w:val="16"/>
        </w:rPr>
        <w:t>Responsibilities:</w:t>
      </w:r>
    </w:p>
    <w:p w:rsidR="00816A63" w:rsidRPr="00AD157B" w:rsidRDefault="00816A63" w:rsidP="00816A63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Support all IT aspects of the company</w:t>
      </w:r>
    </w:p>
    <w:p w:rsidR="00AD13FB" w:rsidRPr="00AD157B" w:rsidRDefault="00816A63" w:rsidP="00816A63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Manage installation, operation and coding of low-latency market-making</w:t>
      </w:r>
      <w:r w:rsidR="00F40909" w:rsidRPr="00AD157B">
        <w:rPr>
          <w:sz w:val="16"/>
          <w:szCs w:val="16"/>
        </w:rPr>
        <w:t>/streaming</w:t>
      </w:r>
      <w:r w:rsidRPr="00AD157B">
        <w:rPr>
          <w:sz w:val="16"/>
          <w:szCs w:val="16"/>
        </w:rPr>
        <w:t xml:space="preserve"> platform</w:t>
      </w:r>
      <w:r w:rsidR="00AD13FB" w:rsidRPr="00AD157B">
        <w:rPr>
          <w:sz w:val="16"/>
          <w:szCs w:val="16"/>
        </w:rPr>
        <w:t xml:space="preserve"> </w:t>
      </w:r>
      <w:proofErr w:type="spellStart"/>
      <w:r w:rsidR="00AD13FB" w:rsidRPr="00AD157B">
        <w:rPr>
          <w:sz w:val="16"/>
          <w:szCs w:val="16"/>
        </w:rPr>
        <w:t>Actant</w:t>
      </w:r>
      <w:proofErr w:type="spellEnd"/>
      <w:r w:rsidR="00AD13FB" w:rsidRPr="00AD157B">
        <w:rPr>
          <w:sz w:val="16"/>
          <w:szCs w:val="16"/>
        </w:rPr>
        <w:t xml:space="preserve">. </w:t>
      </w:r>
    </w:p>
    <w:p w:rsidR="00816A63" w:rsidRPr="00AD157B" w:rsidRDefault="00816A63" w:rsidP="00816A63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Liaise </w:t>
      </w:r>
      <w:r w:rsidR="00B61C3B" w:rsidRPr="00AD157B">
        <w:rPr>
          <w:sz w:val="16"/>
          <w:szCs w:val="16"/>
        </w:rPr>
        <w:t>with clearing entity Merrill Lynch for IT, trade or risk issues</w:t>
      </w:r>
    </w:p>
    <w:p w:rsidR="00B61C3B" w:rsidRPr="00AD157B" w:rsidRDefault="00AD13FB" w:rsidP="00816A63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Support 3</w:t>
      </w:r>
      <w:r w:rsidRPr="00AD157B">
        <w:rPr>
          <w:sz w:val="16"/>
          <w:szCs w:val="16"/>
          <w:vertAlign w:val="superscript"/>
        </w:rPr>
        <w:t>rd</w:t>
      </w:r>
      <w:r w:rsidRPr="00AD157B">
        <w:rPr>
          <w:sz w:val="16"/>
          <w:szCs w:val="16"/>
        </w:rPr>
        <w:t xml:space="preserve"> party trade platforms: </w:t>
      </w:r>
      <w:proofErr w:type="spellStart"/>
      <w:r w:rsidRPr="00AD157B">
        <w:rPr>
          <w:sz w:val="16"/>
          <w:szCs w:val="16"/>
        </w:rPr>
        <w:t>MicroHedge</w:t>
      </w:r>
      <w:proofErr w:type="spellEnd"/>
      <w:r w:rsidRPr="00AD157B">
        <w:rPr>
          <w:sz w:val="16"/>
          <w:szCs w:val="16"/>
        </w:rPr>
        <w:t xml:space="preserve">, </w:t>
      </w:r>
      <w:proofErr w:type="spellStart"/>
      <w:r w:rsidRPr="00AD157B">
        <w:rPr>
          <w:sz w:val="16"/>
          <w:szCs w:val="16"/>
        </w:rPr>
        <w:t>Redi</w:t>
      </w:r>
      <w:proofErr w:type="spellEnd"/>
      <w:r w:rsidRPr="00AD157B">
        <w:rPr>
          <w:sz w:val="16"/>
          <w:szCs w:val="16"/>
        </w:rPr>
        <w:t>, Sterling, etc</w:t>
      </w:r>
    </w:p>
    <w:p w:rsidR="00AD13FB" w:rsidRPr="00AD157B" w:rsidRDefault="00AD13FB" w:rsidP="00AD13FB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Risk reporting</w:t>
      </w:r>
    </w:p>
    <w:p w:rsidR="00AD13FB" w:rsidRPr="00AD157B" w:rsidRDefault="00AD13FB" w:rsidP="00AD13FB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Develop a new core system to integrate disparate 3</w:t>
      </w:r>
      <w:r w:rsidRPr="00AD157B">
        <w:rPr>
          <w:sz w:val="16"/>
          <w:szCs w:val="16"/>
          <w:vertAlign w:val="superscript"/>
        </w:rPr>
        <w:t>rd</w:t>
      </w:r>
      <w:r w:rsidRPr="00AD157B">
        <w:rPr>
          <w:sz w:val="16"/>
          <w:szCs w:val="16"/>
        </w:rPr>
        <w:t xml:space="preserve"> party systems</w:t>
      </w:r>
    </w:p>
    <w:p w:rsidR="001E10CA" w:rsidRPr="00AD157B" w:rsidRDefault="00AD13FB" w:rsidP="001E10CA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Liaise and test with </w:t>
      </w:r>
      <w:r w:rsidR="001E10CA" w:rsidRPr="00AD157B">
        <w:rPr>
          <w:sz w:val="16"/>
          <w:szCs w:val="16"/>
        </w:rPr>
        <w:t>Philadelphia Stock Exchange PHLX</w:t>
      </w:r>
    </w:p>
    <w:p w:rsidR="00AD13FB" w:rsidRPr="00AD157B" w:rsidRDefault="00AD13FB" w:rsidP="00AD13FB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Support all traders</w:t>
      </w:r>
    </w:p>
    <w:p w:rsidR="001E10CA" w:rsidRPr="00AD157B" w:rsidRDefault="001E10CA" w:rsidP="00AD13FB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Manage IT developers</w:t>
      </w:r>
    </w:p>
    <w:p w:rsidR="00637F5C" w:rsidRPr="00AD157B" w:rsidRDefault="00637F5C" w:rsidP="00AD13FB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Manage infrastructure, hardware purchases, software and data licensing</w:t>
      </w:r>
    </w:p>
    <w:p w:rsidR="00B61C3B" w:rsidRPr="00AD157B" w:rsidRDefault="00B61C3B" w:rsidP="00B61C3B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After hours support</w:t>
      </w:r>
    </w:p>
    <w:p w:rsidR="00B61C3B" w:rsidRPr="00AD157B" w:rsidRDefault="00C9060E" w:rsidP="00C9060E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Report to CEO </w:t>
      </w:r>
    </w:p>
    <w:p w:rsidR="00816A63" w:rsidRPr="00AD157B" w:rsidRDefault="00816A63" w:rsidP="00816A63">
      <w:pPr>
        <w:pStyle w:val="BulletHeader"/>
        <w:spacing w:before="120"/>
        <w:rPr>
          <w:sz w:val="16"/>
          <w:szCs w:val="16"/>
        </w:rPr>
      </w:pPr>
      <w:r w:rsidRPr="00AD157B">
        <w:rPr>
          <w:sz w:val="16"/>
          <w:szCs w:val="16"/>
        </w:rPr>
        <w:t>Achievements:</w:t>
      </w:r>
    </w:p>
    <w:p w:rsidR="00AD13FB" w:rsidRPr="00AD157B" w:rsidRDefault="00AD13FB" w:rsidP="00816A63">
      <w:pPr>
        <w:pStyle w:val="bullets"/>
        <w:rPr>
          <w:sz w:val="16"/>
          <w:szCs w:val="16"/>
        </w:rPr>
      </w:pPr>
      <w:r w:rsidRPr="00AD157B">
        <w:rPr>
          <w:iCs/>
          <w:sz w:val="16"/>
          <w:szCs w:val="16"/>
        </w:rPr>
        <w:t>Successful implementation of new market-making systems. 300 option chains traded or 5000 options. Rules are customized</w:t>
      </w:r>
      <w:r w:rsidR="00420A15" w:rsidRPr="00AD157B">
        <w:rPr>
          <w:iCs/>
          <w:sz w:val="16"/>
          <w:szCs w:val="16"/>
        </w:rPr>
        <w:t>,</w:t>
      </w:r>
      <w:r w:rsidRPr="00AD157B">
        <w:rPr>
          <w:iCs/>
          <w:sz w:val="16"/>
          <w:szCs w:val="16"/>
        </w:rPr>
        <w:t xml:space="preserve"> real-time custom prop</w:t>
      </w:r>
      <w:r w:rsidR="00420A15" w:rsidRPr="00AD157B">
        <w:rPr>
          <w:iCs/>
          <w:sz w:val="16"/>
          <w:szCs w:val="16"/>
        </w:rPr>
        <w:t xml:space="preserve">rietary parameters implemented. </w:t>
      </w:r>
      <w:r w:rsidRPr="00AD157B">
        <w:rPr>
          <w:iCs/>
          <w:sz w:val="16"/>
          <w:szCs w:val="16"/>
        </w:rPr>
        <w:t xml:space="preserve">Auto-hedging using </w:t>
      </w:r>
      <w:proofErr w:type="spellStart"/>
      <w:r w:rsidR="001E10CA" w:rsidRPr="00AD157B">
        <w:rPr>
          <w:sz w:val="16"/>
          <w:szCs w:val="16"/>
        </w:rPr>
        <w:t>Actant’s</w:t>
      </w:r>
      <w:proofErr w:type="spellEnd"/>
      <w:r w:rsidR="001E10CA" w:rsidRPr="00AD157B">
        <w:rPr>
          <w:sz w:val="16"/>
          <w:szCs w:val="16"/>
        </w:rPr>
        <w:t xml:space="preserve"> </w:t>
      </w:r>
      <w:proofErr w:type="spellStart"/>
      <w:r w:rsidR="001E10CA" w:rsidRPr="00AD157B">
        <w:rPr>
          <w:sz w:val="16"/>
          <w:szCs w:val="16"/>
        </w:rPr>
        <w:t>Aqtor</w:t>
      </w:r>
      <w:proofErr w:type="spellEnd"/>
      <w:r w:rsidR="001E10CA" w:rsidRPr="00AD157B">
        <w:rPr>
          <w:sz w:val="16"/>
          <w:szCs w:val="16"/>
        </w:rPr>
        <w:t xml:space="preserve"> scripting DOM model automation</w:t>
      </w:r>
      <w:r w:rsidR="001E10CA" w:rsidRPr="00AD157B">
        <w:rPr>
          <w:iCs/>
          <w:sz w:val="16"/>
          <w:szCs w:val="16"/>
        </w:rPr>
        <w:t xml:space="preserve"> </w:t>
      </w:r>
      <w:r w:rsidRPr="00AD157B">
        <w:rPr>
          <w:iCs/>
          <w:sz w:val="16"/>
          <w:szCs w:val="16"/>
        </w:rPr>
        <w:t>and Sterling</w:t>
      </w:r>
      <w:r w:rsidR="001E10CA" w:rsidRPr="00AD157B">
        <w:rPr>
          <w:iCs/>
          <w:sz w:val="16"/>
          <w:szCs w:val="16"/>
        </w:rPr>
        <w:t xml:space="preserve"> auto-hedge</w:t>
      </w:r>
      <w:r w:rsidRPr="00AD157B">
        <w:rPr>
          <w:iCs/>
          <w:sz w:val="16"/>
          <w:szCs w:val="16"/>
        </w:rPr>
        <w:t xml:space="preserve"> implem</w:t>
      </w:r>
      <w:r w:rsidR="001E10CA" w:rsidRPr="00AD157B">
        <w:rPr>
          <w:iCs/>
          <w:sz w:val="16"/>
          <w:szCs w:val="16"/>
        </w:rPr>
        <w:t xml:space="preserve">ented </w:t>
      </w:r>
      <w:r w:rsidR="00637F5C" w:rsidRPr="00AD157B">
        <w:rPr>
          <w:iCs/>
          <w:sz w:val="16"/>
          <w:szCs w:val="16"/>
        </w:rPr>
        <w:t xml:space="preserve">successfully. Load balancing between servers </w:t>
      </w:r>
      <w:r w:rsidR="00AD157B" w:rsidRPr="00AD157B">
        <w:rPr>
          <w:iCs/>
          <w:sz w:val="16"/>
          <w:szCs w:val="16"/>
        </w:rPr>
        <w:t>implemented</w:t>
      </w:r>
    </w:p>
    <w:p w:rsidR="00420A15" w:rsidRPr="00AD157B" w:rsidRDefault="00420A15" w:rsidP="00816A63">
      <w:pPr>
        <w:pStyle w:val="bullets"/>
        <w:rPr>
          <w:sz w:val="16"/>
          <w:szCs w:val="16"/>
        </w:rPr>
      </w:pPr>
      <w:r w:rsidRPr="00AD157B">
        <w:rPr>
          <w:iCs/>
          <w:sz w:val="16"/>
          <w:szCs w:val="16"/>
        </w:rPr>
        <w:t xml:space="preserve">Implemented proprietary trade and risk databases including start-of-day reports and tables from Merrill. </w:t>
      </w:r>
    </w:p>
    <w:p w:rsidR="00420A15" w:rsidRDefault="00420A15" w:rsidP="00816A63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Full life-cycle advanced daily Excel/VBA trading position &amp; risk reports, using Excel templates and generating PDFs for archive and alert emails</w:t>
      </w:r>
    </w:p>
    <w:p w:rsidR="00922251" w:rsidRPr="00AD157B" w:rsidRDefault="00922251" w:rsidP="00816A63">
      <w:pPr>
        <w:pStyle w:val="bullets"/>
        <w:rPr>
          <w:sz w:val="16"/>
          <w:szCs w:val="16"/>
        </w:rPr>
      </w:pPr>
      <w:r>
        <w:rPr>
          <w:sz w:val="16"/>
          <w:szCs w:val="16"/>
        </w:rPr>
        <w:t>Full SSRS reporting with modular SQL report and core libraries successfully implemented</w:t>
      </w:r>
    </w:p>
    <w:p w:rsidR="00420A15" w:rsidRPr="00AD157B" w:rsidRDefault="00420A15" w:rsidP="00816A63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Live Risk console with position tracking implemented in Excel/VBA</w:t>
      </w:r>
    </w:p>
    <w:p w:rsidR="00420A15" w:rsidRPr="00AD157B" w:rsidRDefault="00420A15" w:rsidP="00816A63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RAD trading algorithms implemented in Excel/VBA including trade execution history for auditing</w:t>
      </w:r>
    </w:p>
    <w:p w:rsidR="00420A15" w:rsidRPr="00AD157B" w:rsidRDefault="00420A15" w:rsidP="00420A15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In memory database design &amp; implementation C#/SQL</w:t>
      </w:r>
      <w:r w:rsidR="00F40909" w:rsidRPr="00AD157B">
        <w:rPr>
          <w:sz w:val="16"/>
          <w:szCs w:val="16"/>
        </w:rPr>
        <w:t>/ICE</w:t>
      </w:r>
    </w:p>
    <w:p w:rsidR="00F40909" w:rsidRPr="00AD157B" w:rsidRDefault="00F40909" w:rsidP="00420A15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Algorithmic</w:t>
      </w:r>
      <w:r w:rsidR="00420A15" w:rsidRPr="00AD157B">
        <w:rPr>
          <w:sz w:val="16"/>
          <w:szCs w:val="16"/>
        </w:rPr>
        <w:t xml:space="preserve"> trading framework implemented using in-m</w:t>
      </w:r>
      <w:r w:rsidRPr="00AD157B">
        <w:rPr>
          <w:sz w:val="16"/>
          <w:szCs w:val="16"/>
        </w:rPr>
        <w:t>emory database</w:t>
      </w:r>
    </w:p>
    <w:p w:rsidR="00F40909" w:rsidRPr="00AD157B" w:rsidRDefault="00420A15" w:rsidP="00420A15">
      <w:pPr>
        <w:pStyle w:val="bullets"/>
        <w:rPr>
          <w:sz w:val="16"/>
          <w:szCs w:val="16"/>
        </w:rPr>
      </w:pPr>
      <w:proofErr w:type="spellStart"/>
      <w:r w:rsidRPr="00AD157B">
        <w:rPr>
          <w:sz w:val="16"/>
          <w:szCs w:val="16"/>
        </w:rPr>
        <w:t>RuleRunne</w:t>
      </w:r>
      <w:r w:rsidR="00F40909" w:rsidRPr="00AD157B">
        <w:rPr>
          <w:sz w:val="16"/>
          <w:szCs w:val="16"/>
        </w:rPr>
        <w:t>r</w:t>
      </w:r>
      <w:proofErr w:type="spellEnd"/>
      <w:r w:rsidR="00F40909" w:rsidRPr="00AD157B">
        <w:rPr>
          <w:sz w:val="16"/>
          <w:szCs w:val="16"/>
        </w:rPr>
        <w:t xml:space="preserve"> process to execute algorithms. Algorithms implemented in C# and proprietary C# class library. Market data provider </w:t>
      </w:r>
      <w:proofErr w:type="spellStart"/>
      <w:r w:rsidR="00F40909" w:rsidRPr="00AD157B">
        <w:rPr>
          <w:sz w:val="16"/>
          <w:szCs w:val="16"/>
        </w:rPr>
        <w:t>Activ</w:t>
      </w:r>
      <w:proofErr w:type="spellEnd"/>
      <w:r w:rsidR="00F40909" w:rsidRPr="00AD157B">
        <w:rPr>
          <w:sz w:val="16"/>
          <w:szCs w:val="16"/>
        </w:rPr>
        <w:t xml:space="preserve"> wrapped up in rule interface.</w:t>
      </w:r>
    </w:p>
    <w:p w:rsidR="00420A15" w:rsidRPr="00AD157B" w:rsidRDefault="00420A15" w:rsidP="00420A15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FIX gateway implemented using </w:t>
      </w:r>
      <w:proofErr w:type="spellStart"/>
      <w:r w:rsidRPr="00AD157B">
        <w:rPr>
          <w:sz w:val="16"/>
          <w:szCs w:val="16"/>
        </w:rPr>
        <w:t>QuickFix</w:t>
      </w:r>
      <w:proofErr w:type="spellEnd"/>
      <w:r w:rsidR="00F40909" w:rsidRPr="00AD157B">
        <w:rPr>
          <w:sz w:val="16"/>
          <w:szCs w:val="16"/>
        </w:rPr>
        <w:t xml:space="preserve"> </w:t>
      </w:r>
    </w:p>
    <w:p w:rsidR="00420A15" w:rsidRPr="00AD157B" w:rsidRDefault="00420A15" w:rsidP="00420A15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Trading/Risk front-end </w:t>
      </w:r>
      <w:r w:rsidR="00F40909" w:rsidRPr="00AD157B">
        <w:rPr>
          <w:sz w:val="16"/>
          <w:szCs w:val="16"/>
        </w:rPr>
        <w:t>delivered C#</w:t>
      </w:r>
    </w:p>
    <w:p w:rsidR="00F40909" w:rsidRPr="00AD157B" w:rsidRDefault="00F40909" w:rsidP="00420A15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Log and </w:t>
      </w:r>
      <w:r w:rsidR="00922251">
        <w:rPr>
          <w:sz w:val="16"/>
          <w:szCs w:val="16"/>
        </w:rPr>
        <w:t>alert</w:t>
      </w:r>
      <w:r w:rsidRPr="00AD157B">
        <w:rPr>
          <w:sz w:val="16"/>
          <w:szCs w:val="16"/>
        </w:rPr>
        <w:t xml:space="preserve"> service implemented using in-memory database with gateways to email and SMS</w:t>
      </w:r>
    </w:p>
    <w:p w:rsidR="00F40909" w:rsidRPr="00AD157B" w:rsidRDefault="00F40909" w:rsidP="00420A15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Integration of </w:t>
      </w:r>
      <w:r w:rsidR="00637F5C" w:rsidRPr="00AD157B">
        <w:rPr>
          <w:sz w:val="16"/>
          <w:szCs w:val="16"/>
        </w:rPr>
        <w:t>data feeds</w:t>
      </w:r>
      <w:r w:rsidRPr="00AD157B">
        <w:rPr>
          <w:sz w:val="16"/>
          <w:szCs w:val="16"/>
        </w:rPr>
        <w:t xml:space="preserve">, Bloomberg, </w:t>
      </w:r>
      <w:proofErr w:type="spellStart"/>
      <w:r w:rsidRPr="00AD157B">
        <w:rPr>
          <w:sz w:val="16"/>
          <w:szCs w:val="16"/>
        </w:rPr>
        <w:t>Activ</w:t>
      </w:r>
      <w:proofErr w:type="spellEnd"/>
      <w:r w:rsidRPr="00AD157B">
        <w:rPr>
          <w:sz w:val="16"/>
          <w:szCs w:val="16"/>
        </w:rPr>
        <w:t>, Merrill Hard-to-borrow, news feeds</w:t>
      </w:r>
    </w:p>
    <w:p w:rsidR="00F40909" w:rsidRPr="00AD157B" w:rsidRDefault="00F40909" w:rsidP="00420A15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Automated all data import/exports with error conditions reported to corporate log/alert service</w:t>
      </w:r>
    </w:p>
    <w:p w:rsidR="00CB15D5" w:rsidRPr="00AD157B" w:rsidRDefault="00CB15D5" w:rsidP="00AC0839">
      <w:pPr>
        <w:pStyle w:val="SectionName"/>
        <w:spacing w:beforeLines="150" w:afterLines="100"/>
        <w:rPr>
          <w:rFonts w:ascii="Century Gothic" w:hAnsi="Century Gothic"/>
          <w:sz w:val="16"/>
          <w:szCs w:val="16"/>
        </w:rPr>
      </w:pPr>
    </w:p>
    <w:p w:rsidR="001E10CA" w:rsidRPr="00AD157B" w:rsidRDefault="001E10CA" w:rsidP="001E10CA">
      <w:pPr>
        <w:tabs>
          <w:tab w:val="left" w:pos="1530"/>
        </w:tabs>
        <w:rPr>
          <w:sz w:val="16"/>
          <w:szCs w:val="16"/>
        </w:rPr>
      </w:pPr>
      <w:r w:rsidRPr="00AD157B">
        <w:rPr>
          <w:rFonts w:ascii="Century Gothic" w:hAnsi="Century Gothic"/>
          <w:sz w:val="16"/>
          <w:szCs w:val="16"/>
        </w:rPr>
        <w:t>Feb 07 - Apr 08</w:t>
      </w:r>
      <w:r w:rsidRPr="00AD157B">
        <w:rPr>
          <w:sz w:val="16"/>
          <w:szCs w:val="16"/>
        </w:rPr>
        <w:t xml:space="preserve"> </w:t>
      </w:r>
      <w:r w:rsidR="00975434" w:rsidRPr="00AD157B">
        <w:rPr>
          <w:sz w:val="16"/>
          <w:szCs w:val="16"/>
        </w:rPr>
        <w:br/>
      </w:r>
      <w:r w:rsidRPr="00AD157B">
        <w:rPr>
          <w:rFonts w:ascii="Century Gothic" w:hAnsi="Century Gothic"/>
          <w:b/>
          <w:sz w:val="16"/>
          <w:szCs w:val="16"/>
        </w:rPr>
        <w:t>Credit Suisse</w:t>
      </w:r>
      <w:r w:rsidRPr="00AD157B">
        <w:rPr>
          <w:rFonts w:ascii="Century Gothic" w:hAnsi="Century Gothic"/>
          <w:b/>
          <w:sz w:val="16"/>
          <w:szCs w:val="16"/>
        </w:rPr>
        <w:br/>
      </w:r>
      <w:r w:rsidR="003421E0" w:rsidRPr="00AD157B">
        <w:rPr>
          <w:sz w:val="16"/>
          <w:szCs w:val="16"/>
        </w:rPr>
        <w:t xml:space="preserve">Senior </w:t>
      </w:r>
      <w:r w:rsidRPr="00AD157B">
        <w:rPr>
          <w:sz w:val="16"/>
          <w:szCs w:val="16"/>
        </w:rPr>
        <w:t>Developer</w:t>
      </w:r>
    </w:p>
    <w:p w:rsidR="00637F5C" w:rsidRPr="00AD157B" w:rsidRDefault="00637F5C" w:rsidP="00637F5C">
      <w:pPr>
        <w:pStyle w:val="BulletHeader"/>
        <w:spacing w:before="120"/>
        <w:rPr>
          <w:sz w:val="16"/>
          <w:szCs w:val="16"/>
        </w:rPr>
      </w:pPr>
      <w:r w:rsidRPr="00AD157B">
        <w:rPr>
          <w:sz w:val="16"/>
          <w:szCs w:val="16"/>
        </w:rPr>
        <w:t>Responsibilities:</w:t>
      </w:r>
    </w:p>
    <w:p w:rsidR="00637F5C" w:rsidRPr="00AD157B" w:rsidRDefault="00F03532" w:rsidP="00637F5C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CSFB/First Boston trade bridge development</w:t>
      </w:r>
    </w:p>
    <w:p w:rsidR="00637F5C" w:rsidRPr="00AD157B" w:rsidRDefault="00F03532" w:rsidP="00637F5C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Fixed income options price capture and database</w:t>
      </w:r>
    </w:p>
    <w:p w:rsidR="00F03532" w:rsidRPr="00AD157B" w:rsidRDefault="00F03532" w:rsidP="00637F5C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Trader excel support</w:t>
      </w:r>
    </w:p>
    <w:p w:rsidR="00637F5C" w:rsidRPr="00AD157B" w:rsidRDefault="00637F5C" w:rsidP="00637F5C">
      <w:pPr>
        <w:pStyle w:val="BulletHeader"/>
        <w:spacing w:before="120"/>
        <w:rPr>
          <w:sz w:val="16"/>
          <w:szCs w:val="16"/>
        </w:rPr>
      </w:pPr>
      <w:r w:rsidRPr="00AD157B">
        <w:rPr>
          <w:sz w:val="16"/>
          <w:szCs w:val="16"/>
        </w:rPr>
        <w:t>Achievements:</w:t>
      </w:r>
    </w:p>
    <w:p w:rsidR="00637F5C" w:rsidRPr="00AD157B" w:rsidRDefault="00F03532" w:rsidP="00637F5C">
      <w:pPr>
        <w:pStyle w:val="bullets"/>
        <w:rPr>
          <w:sz w:val="16"/>
          <w:szCs w:val="16"/>
        </w:rPr>
      </w:pPr>
      <w:r w:rsidRPr="00AD157B">
        <w:rPr>
          <w:iCs/>
          <w:sz w:val="16"/>
          <w:szCs w:val="16"/>
        </w:rPr>
        <w:t>Successfully implemented a new trade bridge between the two internal trading systems using C#.Net, Sybase, XML &amp; XSLT</w:t>
      </w:r>
      <w:r w:rsidR="00012EA7" w:rsidRPr="00AD157B">
        <w:rPr>
          <w:iCs/>
          <w:sz w:val="16"/>
          <w:szCs w:val="16"/>
        </w:rPr>
        <w:t>. The server and admin client were handed over to production.</w:t>
      </w:r>
    </w:p>
    <w:p w:rsidR="00F03532" w:rsidRPr="00AD157B" w:rsidRDefault="00012EA7" w:rsidP="00012EA7">
      <w:pPr>
        <w:pStyle w:val="bullets"/>
        <w:rPr>
          <w:sz w:val="16"/>
          <w:szCs w:val="16"/>
        </w:rPr>
      </w:pPr>
      <w:r w:rsidRPr="00AD157B">
        <w:rPr>
          <w:iCs/>
          <w:sz w:val="16"/>
          <w:szCs w:val="16"/>
        </w:rPr>
        <w:t xml:space="preserve">Delivered price capture service with administration console. Users can validate the data captured and force a refresh if a failure of the underlying market data service is encountered. </w:t>
      </w:r>
      <w:r w:rsidRPr="00E07D84">
        <w:rPr>
          <w:iCs/>
          <w:sz w:val="16"/>
          <w:szCs w:val="16"/>
          <w:lang w:val="fr-FR"/>
        </w:rPr>
        <w:t>C#.Net, Sybase 11, Excel/VBA, Reuters SSL/RMDS, XML &amp; XSLT</w:t>
      </w:r>
      <w:r w:rsidR="00FE0DD4" w:rsidRPr="00E07D84">
        <w:rPr>
          <w:iCs/>
          <w:sz w:val="16"/>
          <w:szCs w:val="16"/>
          <w:lang w:val="fr-FR"/>
        </w:rPr>
        <w:t xml:space="preserve">. </w:t>
      </w:r>
      <w:r w:rsidR="00FE0DD4" w:rsidRPr="00AD157B">
        <w:rPr>
          <w:iCs/>
          <w:sz w:val="16"/>
          <w:szCs w:val="16"/>
        </w:rPr>
        <w:t>Support was trained and the service was put into production</w:t>
      </w:r>
    </w:p>
    <w:p w:rsidR="00F03532" w:rsidRPr="00AD157B" w:rsidRDefault="00FE0DD4" w:rsidP="00637F5C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Successfully </w:t>
      </w:r>
      <w:proofErr w:type="gramStart"/>
      <w:r w:rsidRPr="00AD157B">
        <w:rPr>
          <w:sz w:val="16"/>
          <w:szCs w:val="16"/>
        </w:rPr>
        <w:t>migrated</w:t>
      </w:r>
      <w:proofErr w:type="gramEnd"/>
      <w:r w:rsidRPr="00AD157B">
        <w:rPr>
          <w:sz w:val="16"/>
          <w:szCs w:val="16"/>
        </w:rPr>
        <w:t xml:space="preserve"> complex Market Status real-time spreadsheet to a windows service. The spreadsheet layout is implemented by </w:t>
      </w:r>
      <w:proofErr w:type="spellStart"/>
      <w:r w:rsidRPr="00AD157B">
        <w:rPr>
          <w:sz w:val="16"/>
          <w:szCs w:val="16"/>
        </w:rPr>
        <w:t>DataTable</w:t>
      </w:r>
      <w:proofErr w:type="spellEnd"/>
      <w:r w:rsidRPr="00AD157B">
        <w:rPr>
          <w:sz w:val="16"/>
          <w:szCs w:val="16"/>
        </w:rPr>
        <w:t xml:space="preserve"> and executions rules defined in XML configuration file. All Excel dependencies were implemented by using underlying add-in DLLs or newly created web services interfaces. Status reports are emailed by authorized users sending an email to a fixed @credit-suisse.com email address. C#, XML, Reuters, MAPI</w:t>
      </w:r>
    </w:p>
    <w:p w:rsidR="001E10CA" w:rsidRPr="00AD157B" w:rsidRDefault="001E10CA" w:rsidP="001E10CA">
      <w:pPr>
        <w:tabs>
          <w:tab w:val="left" w:pos="1530"/>
        </w:tabs>
        <w:rPr>
          <w:sz w:val="16"/>
          <w:szCs w:val="16"/>
        </w:rPr>
      </w:pPr>
    </w:p>
    <w:p w:rsidR="00637F5C" w:rsidRPr="00AD157B" w:rsidRDefault="00FE0DD4" w:rsidP="00637F5C">
      <w:pPr>
        <w:tabs>
          <w:tab w:val="left" w:pos="1530"/>
        </w:tabs>
        <w:rPr>
          <w:sz w:val="16"/>
          <w:szCs w:val="16"/>
        </w:rPr>
      </w:pPr>
      <w:r w:rsidRPr="00AD157B">
        <w:rPr>
          <w:rFonts w:ascii="Century Gothic" w:hAnsi="Century Gothic"/>
          <w:sz w:val="16"/>
          <w:szCs w:val="16"/>
        </w:rPr>
        <w:t>Jan 06</w:t>
      </w:r>
      <w:r w:rsidR="00637F5C" w:rsidRPr="00AD157B">
        <w:rPr>
          <w:rFonts w:ascii="Century Gothic" w:hAnsi="Century Gothic"/>
          <w:sz w:val="16"/>
          <w:szCs w:val="16"/>
        </w:rPr>
        <w:t xml:space="preserve"> </w:t>
      </w:r>
      <w:r w:rsidRPr="00AD157B">
        <w:rPr>
          <w:rFonts w:ascii="Century Gothic" w:hAnsi="Century Gothic"/>
          <w:sz w:val="16"/>
          <w:szCs w:val="16"/>
        </w:rPr>
        <w:t>–</w:t>
      </w:r>
      <w:r w:rsidR="00637F5C" w:rsidRPr="00AD157B">
        <w:rPr>
          <w:rFonts w:ascii="Century Gothic" w:hAnsi="Century Gothic"/>
          <w:sz w:val="16"/>
          <w:szCs w:val="16"/>
        </w:rPr>
        <w:t xml:space="preserve"> </w:t>
      </w:r>
      <w:r w:rsidRPr="00AD157B">
        <w:rPr>
          <w:rFonts w:ascii="Century Gothic" w:hAnsi="Century Gothic"/>
          <w:sz w:val="16"/>
          <w:szCs w:val="16"/>
        </w:rPr>
        <w:t>Oct 06</w:t>
      </w:r>
      <w:r w:rsidR="00637F5C" w:rsidRPr="00AD157B">
        <w:rPr>
          <w:sz w:val="16"/>
          <w:szCs w:val="16"/>
        </w:rPr>
        <w:t xml:space="preserve"> </w:t>
      </w:r>
      <w:r w:rsidR="00975434" w:rsidRPr="00AD157B">
        <w:rPr>
          <w:sz w:val="16"/>
          <w:szCs w:val="16"/>
        </w:rPr>
        <w:br/>
      </w:r>
      <w:r w:rsidRPr="00AD157B">
        <w:rPr>
          <w:rFonts w:ascii="Century Gothic" w:hAnsi="Century Gothic"/>
          <w:b/>
          <w:sz w:val="16"/>
          <w:szCs w:val="16"/>
        </w:rPr>
        <w:t>TPG-Axon</w:t>
      </w:r>
      <w:r w:rsidR="00637F5C" w:rsidRPr="00AD157B">
        <w:rPr>
          <w:rFonts w:ascii="Century Gothic" w:hAnsi="Century Gothic"/>
          <w:b/>
          <w:sz w:val="16"/>
          <w:szCs w:val="16"/>
        </w:rPr>
        <w:br/>
      </w:r>
      <w:r w:rsidRPr="00AD157B">
        <w:rPr>
          <w:sz w:val="16"/>
          <w:szCs w:val="16"/>
        </w:rPr>
        <w:t xml:space="preserve">Lead </w:t>
      </w:r>
      <w:r w:rsidR="00637F5C" w:rsidRPr="00AD157B">
        <w:rPr>
          <w:sz w:val="16"/>
          <w:szCs w:val="16"/>
        </w:rPr>
        <w:t>Developer</w:t>
      </w:r>
    </w:p>
    <w:p w:rsidR="00637F5C" w:rsidRPr="00AD157B" w:rsidRDefault="00637F5C" w:rsidP="00637F5C">
      <w:pPr>
        <w:pStyle w:val="BulletHeader"/>
        <w:spacing w:before="120"/>
        <w:rPr>
          <w:sz w:val="16"/>
          <w:szCs w:val="16"/>
        </w:rPr>
      </w:pPr>
      <w:r w:rsidRPr="00AD157B">
        <w:rPr>
          <w:sz w:val="16"/>
          <w:szCs w:val="16"/>
        </w:rPr>
        <w:t>Responsibilities:</w:t>
      </w:r>
    </w:p>
    <w:p w:rsidR="00637F5C" w:rsidRPr="00AD157B" w:rsidRDefault="00493795" w:rsidP="00637F5C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Operation of </w:t>
      </w:r>
      <w:proofErr w:type="spellStart"/>
      <w:r w:rsidRPr="00AD157B">
        <w:rPr>
          <w:sz w:val="16"/>
          <w:szCs w:val="16"/>
        </w:rPr>
        <w:t>VaR</w:t>
      </w:r>
      <w:proofErr w:type="spellEnd"/>
      <w:r w:rsidRPr="00AD157B">
        <w:rPr>
          <w:sz w:val="16"/>
          <w:szCs w:val="16"/>
        </w:rPr>
        <w:t xml:space="preserve"> reporting</w:t>
      </w:r>
    </w:p>
    <w:p w:rsidR="00493795" w:rsidRPr="00AD157B" w:rsidRDefault="00493795" w:rsidP="00637F5C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Set coding standards and define IT software architecture</w:t>
      </w:r>
    </w:p>
    <w:p w:rsidR="00493795" w:rsidRPr="00AD157B" w:rsidRDefault="00493795" w:rsidP="00493795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Manage and coach IT developers</w:t>
      </w:r>
    </w:p>
    <w:p w:rsidR="00493795" w:rsidRPr="00AD157B" w:rsidRDefault="00493795" w:rsidP="00493795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Trader </w:t>
      </w:r>
      <w:r w:rsidR="007C6BE0" w:rsidRPr="00AD157B">
        <w:rPr>
          <w:sz w:val="16"/>
          <w:szCs w:val="16"/>
        </w:rPr>
        <w:t>&amp; a</w:t>
      </w:r>
      <w:r w:rsidRPr="00AD157B">
        <w:rPr>
          <w:sz w:val="16"/>
          <w:szCs w:val="16"/>
        </w:rPr>
        <w:t>fter hours support</w:t>
      </w:r>
    </w:p>
    <w:p w:rsidR="00493795" w:rsidRPr="00AD157B" w:rsidRDefault="00493795" w:rsidP="00493795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Report to CIO</w:t>
      </w:r>
    </w:p>
    <w:p w:rsidR="00637F5C" w:rsidRPr="00AD157B" w:rsidRDefault="00637F5C" w:rsidP="00637F5C">
      <w:pPr>
        <w:pStyle w:val="BulletHeader"/>
        <w:spacing w:before="120"/>
        <w:rPr>
          <w:sz w:val="16"/>
          <w:szCs w:val="16"/>
        </w:rPr>
      </w:pPr>
      <w:r w:rsidRPr="00AD157B">
        <w:rPr>
          <w:sz w:val="16"/>
          <w:szCs w:val="16"/>
        </w:rPr>
        <w:t>Achievements:</w:t>
      </w:r>
    </w:p>
    <w:p w:rsidR="00493795" w:rsidRPr="00AD157B" w:rsidRDefault="00493795" w:rsidP="00493795">
      <w:pPr>
        <w:pStyle w:val="bullets"/>
        <w:rPr>
          <w:iCs/>
          <w:sz w:val="16"/>
          <w:szCs w:val="16"/>
        </w:rPr>
      </w:pPr>
      <w:r w:rsidRPr="00AD157B">
        <w:rPr>
          <w:iCs/>
          <w:sz w:val="16"/>
          <w:szCs w:val="16"/>
        </w:rPr>
        <w:t xml:space="preserve">Automated Risk Metrics </w:t>
      </w:r>
      <w:proofErr w:type="spellStart"/>
      <w:r w:rsidRPr="00AD157B">
        <w:rPr>
          <w:iCs/>
          <w:sz w:val="16"/>
          <w:szCs w:val="16"/>
        </w:rPr>
        <w:t>VaR</w:t>
      </w:r>
      <w:proofErr w:type="spellEnd"/>
      <w:r w:rsidRPr="00AD157B">
        <w:rPr>
          <w:iCs/>
          <w:sz w:val="16"/>
          <w:szCs w:val="16"/>
        </w:rPr>
        <w:t xml:space="preserve"> upload/download and position/strategy data feed from the internal trading system</w:t>
      </w:r>
    </w:p>
    <w:p w:rsidR="00E8556B" w:rsidRPr="00AD157B" w:rsidRDefault="00AD157B" w:rsidP="00493795">
      <w:pPr>
        <w:pStyle w:val="bullets"/>
        <w:rPr>
          <w:iCs/>
          <w:sz w:val="16"/>
          <w:szCs w:val="16"/>
        </w:rPr>
      </w:pPr>
      <w:r w:rsidRPr="00AD157B">
        <w:rPr>
          <w:iCs/>
          <w:sz w:val="16"/>
          <w:szCs w:val="16"/>
        </w:rPr>
        <w:t>Successfully</w:t>
      </w:r>
      <w:r w:rsidR="00493795" w:rsidRPr="00AD157B">
        <w:rPr>
          <w:iCs/>
          <w:sz w:val="16"/>
          <w:szCs w:val="16"/>
        </w:rPr>
        <w:t xml:space="preserve"> managed the migration of the risk database data and function from MS Access to SQL Server. </w:t>
      </w:r>
      <w:proofErr w:type="spellStart"/>
      <w:r w:rsidR="00493795" w:rsidRPr="00AD157B">
        <w:rPr>
          <w:iCs/>
          <w:sz w:val="16"/>
          <w:szCs w:val="16"/>
        </w:rPr>
        <w:t>Refactored</w:t>
      </w:r>
      <w:proofErr w:type="spellEnd"/>
      <w:r w:rsidR="00493795" w:rsidRPr="00AD157B">
        <w:rPr>
          <w:iCs/>
          <w:sz w:val="16"/>
          <w:szCs w:val="16"/>
        </w:rPr>
        <w:t xml:space="preserve"> </w:t>
      </w:r>
      <w:r w:rsidR="00E8556B" w:rsidRPr="00AD157B">
        <w:rPr>
          <w:iCs/>
          <w:sz w:val="16"/>
          <w:szCs w:val="16"/>
        </w:rPr>
        <w:t xml:space="preserve">and automated </w:t>
      </w:r>
      <w:r w:rsidR="00493795" w:rsidRPr="00AD157B">
        <w:rPr>
          <w:iCs/>
          <w:sz w:val="16"/>
          <w:szCs w:val="16"/>
        </w:rPr>
        <w:t xml:space="preserve">all manual Excel/VBA </w:t>
      </w:r>
      <w:r w:rsidR="00E8556B" w:rsidRPr="00AD157B">
        <w:rPr>
          <w:iCs/>
          <w:sz w:val="16"/>
          <w:szCs w:val="16"/>
        </w:rPr>
        <w:t xml:space="preserve">trading and risk sheets </w:t>
      </w:r>
      <w:r w:rsidR="00493795" w:rsidRPr="00AD157B">
        <w:rPr>
          <w:iCs/>
          <w:sz w:val="16"/>
          <w:szCs w:val="16"/>
        </w:rPr>
        <w:t xml:space="preserve">to use new SQL infrastructure. </w:t>
      </w:r>
      <w:r w:rsidR="00E8556B" w:rsidRPr="00AD157B">
        <w:rPr>
          <w:iCs/>
          <w:sz w:val="16"/>
          <w:szCs w:val="16"/>
        </w:rPr>
        <w:t>Decommissioning of MS Access databases</w:t>
      </w:r>
    </w:p>
    <w:p w:rsidR="00E8556B" w:rsidRPr="00AD157B" w:rsidRDefault="00493795" w:rsidP="00493795">
      <w:pPr>
        <w:pStyle w:val="bullets"/>
        <w:rPr>
          <w:iCs/>
          <w:sz w:val="16"/>
          <w:szCs w:val="16"/>
        </w:rPr>
      </w:pPr>
      <w:r w:rsidRPr="00AD157B">
        <w:rPr>
          <w:iCs/>
          <w:sz w:val="16"/>
          <w:szCs w:val="16"/>
        </w:rPr>
        <w:t xml:space="preserve">Isolated all data export/import activities and re-engineered </w:t>
      </w:r>
      <w:r w:rsidR="00E8556B" w:rsidRPr="00AD157B">
        <w:rPr>
          <w:iCs/>
          <w:sz w:val="16"/>
          <w:szCs w:val="16"/>
        </w:rPr>
        <w:t>an environment to perform ETL tasks under task scheduler and SSIS</w:t>
      </w:r>
    </w:p>
    <w:p w:rsidR="00E8556B" w:rsidRPr="00AD157B" w:rsidRDefault="00E8556B" w:rsidP="00493795">
      <w:pPr>
        <w:pStyle w:val="bullets"/>
        <w:rPr>
          <w:iCs/>
          <w:sz w:val="16"/>
          <w:szCs w:val="16"/>
        </w:rPr>
      </w:pPr>
      <w:r w:rsidRPr="00AD157B">
        <w:rPr>
          <w:iCs/>
          <w:sz w:val="16"/>
          <w:szCs w:val="16"/>
        </w:rPr>
        <w:t>Investor r</w:t>
      </w:r>
      <w:r w:rsidR="00493795" w:rsidRPr="00AD157B">
        <w:rPr>
          <w:iCs/>
          <w:sz w:val="16"/>
          <w:szCs w:val="16"/>
        </w:rPr>
        <w:t>isk reports</w:t>
      </w:r>
      <w:r w:rsidRPr="00AD157B">
        <w:rPr>
          <w:iCs/>
          <w:sz w:val="16"/>
          <w:szCs w:val="16"/>
        </w:rPr>
        <w:t xml:space="preserve"> generated</w:t>
      </w:r>
      <w:r w:rsidR="00493795" w:rsidRPr="00AD157B">
        <w:rPr>
          <w:iCs/>
          <w:sz w:val="16"/>
          <w:szCs w:val="16"/>
        </w:rPr>
        <w:t xml:space="preserve"> </w:t>
      </w:r>
      <w:r w:rsidRPr="00AD157B">
        <w:rPr>
          <w:iCs/>
          <w:sz w:val="16"/>
          <w:szCs w:val="16"/>
        </w:rPr>
        <w:t>by automating Excel and generating a report PDF to then be mailed to various distribution lists internally and externally</w:t>
      </w:r>
    </w:p>
    <w:p w:rsidR="00637F5C" w:rsidRPr="00AD157B" w:rsidRDefault="00E8556B" w:rsidP="00E8556B">
      <w:pPr>
        <w:pStyle w:val="bullets"/>
        <w:rPr>
          <w:iCs/>
          <w:sz w:val="16"/>
          <w:szCs w:val="16"/>
        </w:rPr>
      </w:pPr>
      <w:r w:rsidRPr="00AD157B">
        <w:rPr>
          <w:iCs/>
          <w:sz w:val="16"/>
          <w:szCs w:val="16"/>
        </w:rPr>
        <w:t>Index component &amp; pricing data implemented by a windows C#/SQL service connecting to Bloomberg</w:t>
      </w:r>
    </w:p>
    <w:p w:rsidR="00236AB5" w:rsidRPr="00AD157B" w:rsidRDefault="00236AB5" w:rsidP="00E8556B">
      <w:pPr>
        <w:pStyle w:val="bullets"/>
        <w:rPr>
          <w:iCs/>
          <w:sz w:val="16"/>
          <w:szCs w:val="16"/>
        </w:rPr>
      </w:pPr>
      <w:r w:rsidRPr="00AD157B">
        <w:rPr>
          <w:iCs/>
          <w:sz w:val="16"/>
          <w:szCs w:val="16"/>
        </w:rPr>
        <w:t>Installation of SSRS and successful implementation of basic reports</w:t>
      </w:r>
    </w:p>
    <w:p w:rsidR="00E8556B" w:rsidRPr="00AD157B" w:rsidRDefault="00E8556B" w:rsidP="00236AB5">
      <w:pPr>
        <w:pStyle w:val="bullets"/>
        <w:numPr>
          <w:ilvl w:val="0"/>
          <w:numId w:val="0"/>
        </w:numPr>
        <w:ind w:left="720"/>
        <w:rPr>
          <w:iCs/>
          <w:sz w:val="16"/>
          <w:szCs w:val="16"/>
        </w:rPr>
      </w:pPr>
    </w:p>
    <w:p w:rsidR="00637F5C" w:rsidRPr="00AD157B" w:rsidRDefault="002D77EE" w:rsidP="00637F5C">
      <w:pPr>
        <w:tabs>
          <w:tab w:val="left" w:pos="1530"/>
        </w:tabs>
        <w:rPr>
          <w:sz w:val="16"/>
          <w:szCs w:val="16"/>
        </w:rPr>
      </w:pPr>
      <w:r w:rsidRPr="00AD157B">
        <w:rPr>
          <w:rFonts w:ascii="Century Gothic" w:hAnsi="Century Gothic"/>
          <w:sz w:val="16"/>
          <w:szCs w:val="16"/>
        </w:rPr>
        <w:t>Sep 04 – Dec 05</w:t>
      </w:r>
      <w:r w:rsidR="00637F5C" w:rsidRPr="00AD157B">
        <w:rPr>
          <w:sz w:val="16"/>
          <w:szCs w:val="16"/>
        </w:rPr>
        <w:t xml:space="preserve"> </w:t>
      </w:r>
      <w:r w:rsidR="00975434" w:rsidRPr="00AD157B">
        <w:rPr>
          <w:sz w:val="16"/>
          <w:szCs w:val="16"/>
        </w:rPr>
        <w:br/>
      </w:r>
      <w:r w:rsidRPr="00AD157B">
        <w:rPr>
          <w:rFonts w:ascii="Century Gothic" w:hAnsi="Century Gothic"/>
          <w:b/>
          <w:sz w:val="16"/>
          <w:szCs w:val="16"/>
        </w:rPr>
        <w:t>Hoboken Fund</w:t>
      </w:r>
      <w:r w:rsidR="00637F5C" w:rsidRPr="00AD157B">
        <w:rPr>
          <w:rFonts w:ascii="Century Gothic" w:hAnsi="Century Gothic"/>
          <w:b/>
          <w:sz w:val="16"/>
          <w:szCs w:val="16"/>
        </w:rPr>
        <w:br/>
      </w:r>
      <w:r w:rsidRPr="00AD157B">
        <w:rPr>
          <w:sz w:val="16"/>
          <w:szCs w:val="16"/>
        </w:rPr>
        <w:t xml:space="preserve">Lead </w:t>
      </w:r>
      <w:r w:rsidR="00637F5C" w:rsidRPr="00AD157B">
        <w:rPr>
          <w:sz w:val="16"/>
          <w:szCs w:val="16"/>
        </w:rPr>
        <w:t>Developer</w:t>
      </w:r>
    </w:p>
    <w:p w:rsidR="002D77EE" w:rsidRPr="00AD157B" w:rsidRDefault="00637F5C" w:rsidP="00637F5C">
      <w:pPr>
        <w:pStyle w:val="BulletHeader"/>
        <w:spacing w:before="120"/>
        <w:rPr>
          <w:sz w:val="16"/>
          <w:szCs w:val="16"/>
        </w:rPr>
      </w:pPr>
      <w:r w:rsidRPr="00AD157B">
        <w:rPr>
          <w:sz w:val="16"/>
          <w:szCs w:val="16"/>
        </w:rPr>
        <w:t>Responsibilities:</w:t>
      </w:r>
    </w:p>
    <w:p w:rsidR="002D77EE" w:rsidRPr="00AD157B" w:rsidRDefault="002D77EE" w:rsidP="002D77EE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All aspects of IT, including specifying, purchase of workstation, server and network hardware and software, installation and configuration of trading software, liaising with vendors</w:t>
      </w:r>
    </w:p>
    <w:p w:rsidR="002D77EE" w:rsidRPr="00AD157B" w:rsidRDefault="002D77EE" w:rsidP="002D77EE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Software development </w:t>
      </w:r>
    </w:p>
    <w:p w:rsidR="002D77EE" w:rsidRPr="00AD157B" w:rsidRDefault="002D77EE" w:rsidP="00A61263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Trader </w:t>
      </w:r>
      <w:r w:rsidR="00A61263" w:rsidRPr="00AD157B">
        <w:rPr>
          <w:sz w:val="16"/>
          <w:szCs w:val="16"/>
        </w:rPr>
        <w:t>&amp; a</w:t>
      </w:r>
      <w:r w:rsidRPr="00AD157B">
        <w:rPr>
          <w:sz w:val="16"/>
          <w:szCs w:val="16"/>
        </w:rPr>
        <w:t>fter hours support</w:t>
      </w:r>
    </w:p>
    <w:p w:rsidR="002D77EE" w:rsidRPr="00AD157B" w:rsidRDefault="002D77EE" w:rsidP="002D77EE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Report to partners</w:t>
      </w:r>
    </w:p>
    <w:p w:rsidR="00637F5C" w:rsidRPr="00AD157B" w:rsidRDefault="00637F5C" w:rsidP="00637F5C">
      <w:pPr>
        <w:pStyle w:val="BulletHeader"/>
        <w:spacing w:before="120"/>
        <w:rPr>
          <w:sz w:val="16"/>
          <w:szCs w:val="16"/>
        </w:rPr>
      </w:pPr>
      <w:r w:rsidRPr="00AD157B">
        <w:rPr>
          <w:sz w:val="16"/>
          <w:szCs w:val="16"/>
        </w:rPr>
        <w:lastRenderedPageBreak/>
        <w:t>Achievements:</w:t>
      </w:r>
    </w:p>
    <w:p w:rsidR="00637F5C" w:rsidRPr="00AD157B" w:rsidRDefault="002D77EE" w:rsidP="00637F5C">
      <w:pPr>
        <w:pStyle w:val="bullets"/>
        <w:rPr>
          <w:sz w:val="16"/>
          <w:szCs w:val="16"/>
        </w:rPr>
      </w:pPr>
      <w:r w:rsidRPr="00AD157B">
        <w:rPr>
          <w:iCs/>
          <w:sz w:val="16"/>
          <w:szCs w:val="16"/>
        </w:rPr>
        <w:t xml:space="preserve">Successfully got start-up on </w:t>
      </w:r>
      <w:proofErr w:type="spellStart"/>
      <w:r w:rsidRPr="00AD157B">
        <w:rPr>
          <w:iCs/>
          <w:sz w:val="16"/>
          <w:szCs w:val="16"/>
        </w:rPr>
        <w:t>it’s</w:t>
      </w:r>
      <w:proofErr w:type="spellEnd"/>
      <w:r w:rsidRPr="00AD157B">
        <w:rPr>
          <w:iCs/>
          <w:sz w:val="16"/>
          <w:szCs w:val="16"/>
        </w:rPr>
        <w:t xml:space="preserve"> feet IT wise</w:t>
      </w:r>
    </w:p>
    <w:p w:rsidR="002D77EE" w:rsidRPr="00AD157B" w:rsidRDefault="002D77EE" w:rsidP="00637F5C">
      <w:pPr>
        <w:pStyle w:val="bullets"/>
        <w:rPr>
          <w:sz w:val="16"/>
          <w:szCs w:val="16"/>
        </w:rPr>
      </w:pPr>
      <w:r w:rsidRPr="00AD157B">
        <w:rPr>
          <w:iCs/>
          <w:sz w:val="16"/>
          <w:szCs w:val="16"/>
        </w:rPr>
        <w:t>Developed core trade server for position keeping and risk management. Trade and risk front ends are built Excel/VBA</w:t>
      </w:r>
      <w:r w:rsidR="00A61263" w:rsidRPr="00AD157B">
        <w:rPr>
          <w:iCs/>
          <w:sz w:val="16"/>
          <w:szCs w:val="16"/>
        </w:rPr>
        <w:t>. The morning trade summary is generated automatically by an Excel/VBA sheet.</w:t>
      </w:r>
    </w:p>
    <w:p w:rsidR="002D77EE" w:rsidRPr="00AD157B" w:rsidRDefault="002D77EE" w:rsidP="00637F5C">
      <w:pPr>
        <w:pStyle w:val="bullets"/>
        <w:rPr>
          <w:sz w:val="16"/>
          <w:szCs w:val="16"/>
        </w:rPr>
      </w:pPr>
      <w:r w:rsidRPr="00AD157B">
        <w:rPr>
          <w:iCs/>
          <w:sz w:val="16"/>
          <w:szCs w:val="16"/>
        </w:rPr>
        <w:t>Integrated custom data feeds into Excel using RTD interface</w:t>
      </w:r>
    </w:p>
    <w:p w:rsidR="002D77EE" w:rsidRPr="00AD157B" w:rsidRDefault="002D77EE" w:rsidP="00637F5C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Im</w:t>
      </w:r>
      <w:r w:rsidR="00A61263" w:rsidRPr="00AD157B">
        <w:rPr>
          <w:sz w:val="16"/>
          <w:szCs w:val="16"/>
        </w:rPr>
        <w:t>plemented proprietary trading algorithms in Excel/VBA</w:t>
      </w:r>
    </w:p>
    <w:p w:rsidR="00637F5C" w:rsidRPr="00AD157B" w:rsidRDefault="00637F5C" w:rsidP="00637F5C">
      <w:pPr>
        <w:tabs>
          <w:tab w:val="left" w:pos="1530"/>
        </w:tabs>
        <w:rPr>
          <w:sz w:val="16"/>
          <w:szCs w:val="16"/>
        </w:rPr>
      </w:pPr>
    </w:p>
    <w:p w:rsidR="002D77EE" w:rsidRPr="00AD157B" w:rsidRDefault="00A61263" w:rsidP="002D77EE">
      <w:pPr>
        <w:tabs>
          <w:tab w:val="left" w:pos="1530"/>
        </w:tabs>
        <w:rPr>
          <w:sz w:val="16"/>
          <w:szCs w:val="16"/>
        </w:rPr>
      </w:pPr>
      <w:r w:rsidRPr="00AD157B">
        <w:rPr>
          <w:rFonts w:ascii="Century Gothic" w:hAnsi="Century Gothic"/>
          <w:sz w:val="16"/>
          <w:szCs w:val="16"/>
        </w:rPr>
        <w:t>Aug 03</w:t>
      </w:r>
      <w:r w:rsidR="002D77EE" w:rsidRPr="00AD157B">
        <w:rPr>
          <w:rFonts w:ascii="Century Gothic" w:hAnsi="Century Gothic"/>
          <w:sz w:val="16"/>
          <w:szCs w:val="16"/>
        </w:rPr>
        <w:t xml:space="preserve"> - </w:t>
      </w:r>
      <w:r w:rsidRPr="00AD157B">
        <w:rPr>
          <w:rFonts w:ascii="Century Gothic" w:hAnsi="Century Gothic"/>
          <w:sz w:val="16"/>
          <w:szCs w:val="16"/>
        </w:rPr>
        <w:t>Sep</w:t>
      </w:r>
      <w:r w:rsidR="002D77EE" w:rsidRPr="00AD157B">
        <w:rPr>
          <w:rFonts w:ascii="Century Gothic" w:hAnsi="Century Gothic"/>
          <w:sz w:val="16"/>
          <w:szCs w:val="16"/>
        </w:rPr>
        <w:t xml:space="preserve"> 0</w:t>
      </w:r>
      <w:r w:rsidRPr="00AD157B">
        <w:rPr>
          <w:rFonts w:ascii="Century Gothic" w:hAnsi="Century Gothic"/>
          <w:sz w:val="16"/>
          <w:szCs w:val="16"/>
        </w:rPr>
        <w:t>4</w:t>
      </w:r>
      <w:r w:rsidR="002D77EE" w:rsidRPr="00AD157B">
        <w:rPr>
          <w:sz w:val="16"/>
          <w:szCs w:val="16"/>
        </w:rPr>
        <w:t xml:space="preserve"> </w:t>
      </w:r>
      <w:r w:rsidR="00975434" w:rsidRPr="00AD157B">
        <w:rPr>
          <w:sz w:val="16"/>
          <w:szCs w:val="16"/>
        </w:rPr>
        <w:br/>
      </w:r>
      <w:r w:rsidRPr="00AD157B">
        <w:rPr>
          <w:rFonts w:ascii="Century Gothic" w:hAnsi="Century Gothic"/>
          <w:b/>
          <w:sz w:val="16"/>
          <w:szCs w:val="16"/>
        </w:rPr>
        <w:t>Schwab Capital Markets</w:t>
      </w:r>
      <w:r w:rsidR="002D77EE" w:rsidRPr="00AD157B">
        <w:rPr>
          <w:rFonts w:ascii="Century Gothic" w:hAnsi="Century Gothic"/>
          <w:b/>
          <w:sz w:val="16"/>
          <w:szCs w:val="16"/>
        </w:rPr>
        <w:br/>
      </w:r>
      <w:r w:rsidR="002D77EE" w:rsidRPr="00AD157B">
        <w:rPr>
          <w:sz w:val="16"/>
          <w:szCs w:val="16"/>
        </w:rPr>
        <w:t>Developer</w:t>
      </w:r>
    </w:p>
    <w:p w:rsidR="002D77EE" w:rsidRPr="00AD157B" w:rsidRDefault="002D77EE" w:rsidP="002D77EE">
      <w:pPr>
        <w:pStyle w:val="BulletHeader"/>
        <w:spacing w:before="120"/>
        <w:rPr>
          <w:sz w:val="16"/>
          <w:szCs w:val="16"/>
        </w:rPr>
      </w:pPr>
      <w:r w:rsidRPr="00AD157B">
        <w:rPr>
          <w:sz w:val="16"/>
          <w:szCs w:val="16"/>
        </w:rPr>
        <w:t>Responsibilities:</w:t>
      </w:r>
    </w:p>
    <w:p w:rsidR="002D77EE" w:rsidRPr="00AD157B" w:rsidRDefault="00A61263" w:rsidP="002D77EE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Program Trading desk IT support</w:t>
      </w:r>
    </w:p>
    <w:p w:rsidR="00A61263" w:rsidRPr="00AD157B" w:rsidRDefault="00A61263" w:rsidP="002D77EE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Liaise with PT dept., trading infrastructure IT, block-box desk and mid-office</w:t>
      </w:r>
    </w:p>
    <w:p w:rsidR="00A61263" w:rsidRPr="00AD157B" w:rsidRDefault="00A61263" w:rsidP="002D77EE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East-coast disaster recovery </w:t>
      </w:r>
    </w:p>
    <w:p w:rsidR="00A61263" w:rsidRPr="00AD157B" w:rsidRDefault="00A61263" w:rsidP="002D77EE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Software development</w:t>
      </w:r>
    </w:p>
    <w:p w:rsidR="00A61263" w:rsidRPr="00AD157B" w:rsidRDefault="00A61263" w:rsidP="00A61263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Trader &amp; after hours support</w:t>
      </w:r>
    </w:p>
    <w:p w:rsidR="007C6BE0" w:rsidRPr="00AD157B" w:rsidRDefault="007C6BE0" w:rsidP="00A61263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Supply external trading consultants with various trade feeds for performance analysis</w:t>
      </w:r>
    </w:p>
    <w:p w:rsidR="00A61263" w:rsidRPr="00AD157B" w:rsidRDefault="00A61263" w:rsidP="002D77EE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Report to PT IT in San Francisco</w:t>
      </w:r>
    </w:p>
    <w:p w:rsidR="002D77EE" w:rsidRPr="00AD157B" w:rsidRDefault="002D77EE" w:rsidP="002D77EE">
      <w:pPr>
        <w:pStyle w:val="BulletHeader"/>
        <w:spacing w:before="120"/>
        <w:rPr>
          <w:sz w:val="16"/>
          <w:szCs w:val="16"/>
        </w:rPr>
      </w:pPr>
      <w:r w:rsidRPr="00AD157B">
        <w:rPr>
          <w:sz w:val="16"/>
          <w:szCs w:val="16"/>
        </w:rPr>
        <w:t>Achievements:</w:t>
      </w:r>
    </w:p>
    <w:p w:rsidR="002D77EE" w:rsidRPr="00AD157B" w:rsidRDefault="00A61263" w:rsidP="002D77EE">
      <w:pPr>
        <w:pStyle w:val="bullets"/>
        <w:rPr>
          <w:sz w:val="16"/>
          <w:szCs w:val="16"/>
        </w:rPr>
      </w:pPr>
      <w:r w:rsidRPr="00AD157B">
        <w:rPr>
          <w:iCs/>
          <w:sz w:val="16"/>
          <w:szCs w:val="16"/>
        </w:rPr>
        <w:t xml:space="preserve">Decommissioning of legacy </w:t>
      </w:r>
      <w:proofErr w:type="spellStart"/>
      <w:r w:rsidRPr="00AD157B">
        <w:rPr>
          <w:iCs/>
          <w:sz w:val="16"/>
          <w:szCs w:val="16"/>
        </w:rPr>
        <w:t>FlexTrade</w:t>
      </w:r>
      <w:proofErr w:type="spellEnd"/>
      <w:r w:rsidRPr="00AD157B">
        <w:rPr>
          <w:iCs/>
          <w:sz w:val="16"/>
          <w:szCs w:val="16"/>
        </w:rPr>
        <w:t xml:space="preserve"> systems</w:t>
      </w:r>
    </w:p>
    <w:p w:rsidR="007C6BE0" w:rsidRPr="00AD157B" w:rsidRDefault="007C6BE0" w:rsidP="002D77EE">
      <w:pPr>
        <w:pStyle w:val="bullets"/>
        <w:rPr>
          <w:sz w:val="16"/>
          <w:szCs w:val="16"/>
        </w:rPr>
      </w:pPr>
      <w:r w:rsidRPr="00AD157B">
        <w:rPr>
          <w:iCs/>
          <w:sz w:val="16"/>
          <w:szCs w:val="16"/>
        </w:rPr>
        <w:t>Successful transition to proprietary PT system</w:t>
      </w:r>
    </w:p>
    <w:p w:rsidR="00A61263" w:rsidRPr="00AD157B" w:rsidRDefault="007C6BE0" w:rsidP="002D77EE">
      <w:pPr>
        <w:pStyle w:val="bullets"/>
        <w:rPr>
          <w:sz w:val="16"/>
          <w:szCs w:val="16"/>
        </w:rPr>
      </w:pPr>
      <w:r w:rsidRPr="00AD157B">
        <w:rPr>
          <w:iCs/>
          <w:sz w:val="16"/>
          <w:szCs w:val="16"/>
        </w:rPr>
        <w:t>Implemented FIX line monitor tool to investigate trading issues Java/Swing</w:t>
      </w:r>
    </w:p>
    <w:p w:rsidR="007C6BE0" w:rsidRPr="00AD157B" w:rsidRDefault="007C6BE0" w:rsidP="002D77EE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Automated morning trading tests</w:t>
      </w:r>
    </w:p>
    <w:p w:rsidR="007C6BE0" w:rsidRPr="00AD157B" w:rsidRDefault="007C6BE0" w:rsidP="007C6BE0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Performed trade/P&amp;L analysis for PT dept</w:t>
      </w:r>
    </w:p>
    <w:p w:rsidR="002D77EE" w:rsidRPr="00AD157B" w:rsidRDefault="002D77EE" w:rsidP="00637F5C">
      <w:pPr>
        <w:tabs>
          <w:tab w:val="left" w:pos="1530"/>
        </w:tabs>
        <w:rPr>
          <w:sz w:val="16"/>
          <w:szCs w:val="16"/>
        </w:rPr>
      </w:pPr>
    </w:p>
    <w:p w:rsidR="002D77EE" w:rsidRPr="00AD157B" w:rsidRDefault="007C6BE0" w:rsidP="002D77EE">
      <w:pPr>
        <w:tabs>
          <w:tab w:val="left" w:pos="1530"/>
        </w:tabs>
        <w:rPr>
          <w:sz w:val="16"/>
          <w:szCs w:val="16"/>
        </w:rPr>
      </w:pPr>
      <w:r w:rsidRPr="00AD157B">
        <w:rPr>
          <w:rFonts w:ascii="Century Gothic" w:hAnsi="Century Gothic"/>
          <w:sz w:val="16"/>
          <w:szCs w:val="16"/>
        </w:rPr>
        <w:t>Aug 02 – July 03</w:t>
      </w:r>
      <w:r w:rsidR="002D77EE" w:rsidRPr="00AD157B">
        <w:rPr>
          <w:sz w:val="16"/>
          <w:szCs w:val="16"/>
        </w:rPr>
        <w:t xml:space="preserve"> </w:t>
      </w:r>
      <w:r w:rsidR="00975434" w:rsidRPr="00AD157B">
        <w:rPr>
          <w:sz w:val="16"/>
          <w:szCs w:val="16"/>
        </w:rPr>
        <w:br/>
      </w:r>
      <w:r w:rsidRPr="00AD157B">
        <w:rPr>
          <w:rFonts w:ascii="Century Gothic" w:hAnsi="Century Gothic"/>
          <w:b/>
          <w:sz w:val="16"/>
          <w:szCs w:val="16"/>
        </w:rPr>
        <w:t>Knight Securities</w:t>
      </w:r>
      <w:r w:rsidR="002D77EE" w:rsidRPr="00AD157B">
        <w:rPr>
          <w:rFonts w:ascii="Century Gothic" w:hAnsi="Century Gothic"/>
          <w:b/>
          <w:sz w:val="16"/>
          <w:szCs w:val="16"/>
        </w:rPr>
        <w:br/>
      </w:r>
      <w:r w:rsidRPr="00AD157B">
        <w:rPr>
          <w:sz w:val="16"/>
          <w:szCs w:val="16"/>
        </w:rPr>
        <w:t xml:space="preserve">Lead </w:t>
      </w:r>
      <w:r w:rsidR="002D77EE" w:rsidRPr="00AD157B">
        <w:rPr>
          <w:sz w:val="16"/>
          <w:szCs w:val="16"/>
        </w:rPr>
        <w:t>Developer</w:t>
      </w:r>
      <w:r w:rsidR="003421E0" w:rsidRPr="00AD157B">
        <w:rPr>
          <w:sz w:val="16"/>
          <w:szCs w:val="16"/>
        </w:rPr>
        <w:t>, VP</w:t>
      </w:r>
    </w:p>
    <w:p w:rsidR="002D77EE" w:rsidRPr="00AD157B" w:rsidRDefault="002D77EE" w:rsidP="002D77EE">
      <w:pPr>
        <w:pStyle w:val="BulletHeader"/>
        <w:spacing w:before="120"/>
        <w:rPr>
          <w:sz w:val="16"/>
          <w:szCs w:val="16"/>
        </w:rPr>
      </w:pPr>
      <w:r w:rsidRPr="00AD157B">
        <w:rPr>
          <w:sz w:val="16"/>
          <w:szCs w:val="16"/>
        </w:rPr>
        <w:t>Responsibilities:</w:t>
      </w:r>
    </w:p>
    <w:p w:rsidR="002D77EE" w:rsidRPr="00AD157B" w:rsidRDefault="007C6BE0" w:rsidP="002D77EE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Program Trading IT support</w:t>
      </w:r>
    </w:p>
    <w:p w:rsidR="007C6BE0" w:rsidRPr="00AD157B" w:rsidRDefault="007C6BE0" w:rsidP="002D77EE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Liaise with different IT groups and mid-office</w:t>
      </w:r>
    </w:p>
    <w:p w:rsidR="007C6BE0" w:rsidRPr="00AD157B" w:rsidRDefault="00FC352E" w:rsidP="002D77EE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C</w:t>
      </w:r>
      <w:r w:rsidR="007C6BE0" w:rsidRPr="00AD157B">
        <w:rPr>
          <w:sz w:val="16"/>
          <w:szCs w:val="16"/>
        </w:rPr>
        <w:t xml:space="preserve">ustomers and exchanges FIX </w:t>
      </w:r>
      <w:r w:rsidRPr="00AD157B">
        <w:rPr>
          <w:sz w:val="16"/>
          <w:szCs w:val="16"/>
        </w:rPr>
        <w:t>connectivity</w:t>
      </w:r>
    </w:p>
    <w:p w:rsidR="007C6BE0" w:rsidRPr="00AD157B" w:rsidRDefault="007C6BE0" w:rsidP="007C6BE0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Trader &amp; after hours support</w:t>
      </w:r>
    </w:p>
    <w:p w:rsidR="007C6BE0" w:rsidRPr="00AD157B" w:rsidRDefault="007C6BE0" w:rsidP="002D77EE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Report to head of desk</w:t>
      </w:r>
    </w:p>
    <w:p w:rsidR="002D77EE" w:rsidRPr="00AD157B" w:rsidRDefault="002D77EE" w:rsidP="002D77EE">
      <w:pPr>
        <w:pStyle w:val="BulletHeader"/>
        <w:spacing w:before="120"/>
        <w:rPr>
          <w:sz w:val="16"/>
          <w:szCs w:val="16"/>
        </w:rPr>
      </w:pPr>
      <w:r w:rsidRPr="00AD157B">
        <w:rPr>
          <w:sz w:val="16"/>
          <w:szCs w:val="16"/>
        </w:rPr>
        <w:t>Achievements:</w:t>
      </w:r>
    </w:p>
    <w:p w:rsidR="002D77EE" w:rsidRPr="00AD157B" w:rsidRDefault="00FC352E" w:rsidP="002D77EE">
      <w:pPr>
        <w:pStyle w:val="bullets"/>
        <w:rPr>
          <w:sz w:val="16"/>
          <w:szCs w:val="16"/>
        </w:rPr>
      </w:pPr>
      <w:r w:rsidRPr="00AD157B">
        <w:rPr>
          <w:iCs/>
          <w:sz w:val="16"/>
          <w:szCs w:val="16"/>
        </w:rPr>
        <w:t xml:space="preserve">Successfully implemented </w:t>
      </w:r>
      <w:proofErr w:type="spellStart"/>
      <w:r w:rsidRPr="00AD157B">
        <w:rPr>
          <w:iCs/>
          <w:sz w:val="16"/>
          <w:szCs w:val="16"/>
        </w:rPr>
        <w:t>FlexTrade</w:t>
      </w:r>
      <w:proofErr w:type="spellEnd"/>
      <w:r w:rsidRPr="00AD157B">
        <w:rPr>
          <w:iCs/>
          <w:sz w:val="16"/>
          <w:szCs w:val="16"/>
        </w:rPr>
        <w:t xml:space="preserve"> rollout to desk, including trade rule creation and test as well as FIX connectivity testing</w:t>
      </w:r>
    </w:p>
    <w:p w:rsidR="00FC352E" w:rsidRPr="00AD157B" w:rsidRDefault="00FC352E" w:rsidP="002D77EE">
      <w:pPr>
        <w:pStyle w:val="bullets"/>
        <w:rPr>
          <w:sz w:val="16"/>
          <w:szCs w:val="16"/>
        </w:rPr>
      </w:pPr>
      <w:r w:rsidRPr="00AD157B">
        <w:rPr>
          <w:iCs/>
          <w:sz w:val="16"/>
          <w:szCs w:val="16"/>
        </w:rPr>
        <w:t xml:space="preserve">Delivered VWAP curve service from raw execution feed with Excel/VBA front-end for traders to manage the curve data. </w:t>
      </w:r>
      <w:proofErr w:type="spellStart"/>
      <w:r w:rsidRPr="00AD157B">
        <w:rPr>
          <w:iCs/>
          <w:sz w:val="16"/>
          <w:szCs w:val="16"/>
        </w:rPr>
        <w:t>TibCo</w:t>
      </w:r>
      <w:proofErr w:type="spellEnd"/>
      <w:r w:rsidRPr="00AD157B">
        <w:rPr>
          <w:iCs/>
          <w:sz w:val="16"/>
          <w:szCs w:val="16"/>
        </w:rPr>
        <w:t xml:space="preserve"> </w:t>
      </w:r>
      <w:proofErr w:type="spellStart"/>
      <w:r w:rsidRPr="00AD157B">
        <w:rPr>
          <w:iCs/>
          <w:sz w:val="16"/>
          <w:szCs w:val="16"/>
        </w:rPr>
        <w:t>Rendez-vous</w:t>
      </w:r>
      <w:proofErr w:type="spellEnd"/>
      <w:r w:rsidRPr="00AD157B">
        <w:rPr>
          <w:iCs/>
          <w:sz w:val="16"/>
          <w:szCs w:val="16"/>
        </w:rPr>
        <w:t>, Sybase, Java</w:t>
      </w:r>
    </w:p>
    <w:p w:rsidR="00FC352E" w:rsidRPr="00AD157B" w:rsidRDefault="00FC352E" w:rsidP="002D77EE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Integrated Bloomberg API stock fields into Flex interface for use in trading rules. C++, </w:t>
      </w:r>
      <w:proofErr w:type="spellStart"/>
      <w:r w:rsidRPr="00AD157B">
        <w:rPr>
          <w:sz w:val="16"/>
          <w:szCs w:val="16"/>
        </w:rPr>
        <w:t>pthreads</w:t>
      </w:r>
      <w:proofErr w:type="spellEnd"/>
      <w:r w:rsidRPr="00AD157B">
        <w:rPr>
          <w:sz w:val="16"/>
          <w:szCs w:val="16"/>
        </w:rPr>
        <w:t>, Solaris</w:t>
      </w:r>
    </w:p>
    <w:p w:rsidR="00FC352E" w:rsidRPr="00AD157B" w:rsidRDefault="00FC352E" w:rsidP="002D77EE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Implemented a real-time Flex to the core Brass system for Flex PT/Knight position management. C++, </w:t>
      </w:r>
      <w:proofErr w:type="spellStart"/>
      <w:r w:rsidRPr="00AD157B">
        <w:rPr>
          <w:sz w:val="16"/>
          <w:szCs w:val="16"/>
        </w:rPr>
        <w:t>pthreads</w:t>
      </w:r>
      <w:proofErr w:type="spellEnd"/>
      <w:r w:rsidRPr="00AD157B">
        <w:rPr>
          <w:sz w:val="16"/>
          <w:szCs w:val="16"/>
        </w:rPr>
        <w:t>, Solaris</w:t>
      </w:r>
    </w:p>
    <w:p w:rsidR="00FC352E" w:rsidRPr="00AD157B" w:rsidRDefault="00FC352E" w:rsidP="002D77EE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Designed and implemented replacement PT trading platform to lower costs including server and front end. Java, Sybase, </w:t>
      </w:r>
      <w:proofErr w:type="spellStart"/>
      <w:r w:rsidRPr="00AD157B">
        <w:rPr>
          <w:iCs/>
          <w:sz w:val="16"/>
          <w:szCs w:val="16"/>
        </w:rPr>
        <w:t>TibCo</w:t>
      </w:r>
      <w:proofErr w:type="spellEnd"/>
      <w:r w:rsidRPr="00AD157B">
        <w:rPr>
          <w:iCs/>
          <w:sz w:val="16"/>
          <w:szCs w:val="16"/>
        </w:rPr>
        <w:t xml:space="preserve"> </w:t>
      </w:r>
      <w:proofErr w:type="spellStart"/>
      <w:r w:rsidRPr="00AD157B">
        <w:rPr>
          <w:iCs/>
          <w:sz w:val="16"/>
          <w:szCs w:val="16"/>
        </w:rPr>
        <w:t>Rendez-vous</w:t>
      </w:r>
      <w:proofErr w:type="spellEnd"/>
    </w:p>
    <w:p w:rsidR="007C6BE0" w:rsidRPr="00AD157B" w:rsidRDefault="007C6BE0" w:rsidP="007C6BE0">
      <w:pPr>
        <w:pStyle w:val="bullets"/>
        <w:numPr>
          <w:ilvl w:val="0"/>
          <w:numId w:val="0"/>
        </w:numPr>
        <w:ind w:left="720"/>
        <w:rPr>
          <w:sz w:val="16"/>
          <w:szCs w:val="16"/>
        </w:rPr>
      </w:pPr>
    </w:p>
    <w:p w:rsidR="007C6BE0" w:rsidRPr="00AD157B" w:rsidRDefault="003421E0" w:rsidP="007C6BE0">
      <w:pPr>
        <w:tabs>
          <w:tab w:val="left" w:pos="1530"/>
        </w:tabs>
        <w:rPr>
          <w:sz w:val="16"/>
          <w:szCs w:val="16"/>
        </w:rPr>
      </w:pPr>
      <w:r w:rsidRPr="00AD157B">
        <w:rPr>
          <w:rFonts w:ascii="Century Gothic" w:hAnsi="Century Gothic"/>
          <w:sz w:val="16"/>
          <w:szCs w:val="16"/>
        </w:rPr>
        <w:t>May 99 – Jul 02</w:t>
      </w:r>
      <w:r w:rsidR="007C6BE0" w:rsidRPr="00AD157B">
        <w:rPr>
          <w:sz w:val="16"/>
          <w:szCs w:val="16"/>
        </w:rPr>
        <w:t xml:space="preserve"> </w:t>
      </w:r>
      <w:r w:rsidR="00975434" w:rsidRPr="00AD157B">
        <w:rPr>
          <w:sz w:val="16"/>
          <w:szCs w:val="16"/>
        </w:rPr>
        <w:br/>
      </w:r>
      <w:r w:rsidR="00FC352E" w:rsidRPr="00AD157B">
        <w:rPr>
          <w:rFonts w:ascii="Century Gothic" w:hAnsi="Century Gothic"/>
          <w:b/>
          <w:sz w:val="16"/>
          <w:szCs w:val="16"/>
        </w:rPr>
        <w:t>Goldman Sachs/SLK Capital Markets</w:t>
      </w:r>
      <w:r w:rsidR="007C6BE0" w:rsidRPr="00AD157B">
        <w:rPr>
          <w:rFonts w:ascii="Century Gothic" w:hAnsi="Century Gothic"/>
          <w:b/>
          <w:sz w:val="16"/>
          <w:szCs w:val="16"/>
        </w:rPr>
        <w:br/>
      </w:r>
      <w:r w:rsidRPr="00AD157B">
        <w:rPr>
          <w:sz w:val="16"/>
          <w:szCs w:val="16"/>
        </w:rPr>
        <w:t xml:space="preserve">Senior </w:t>
      </w:r>
      <w:r w:rsidR="007C6BE0" w:rsidRPr="00AD157B">
        <w:rPr>
          <w:sz w:val="16"/>
          <w:szCs w:val="16"/>
        </w:rPr>
        <w:t>Developer</w:t>
      </w:r>
    </w:p>
    <w:p w:rsidR="007C6BE0" w:rsidRPr="00AD157B" w:rsidRDefault="007C6BE0" w:rsidP="007C6BE0">
      <w:pPr>
        <w:pStyle w:val="BulletHeader"/>
        <w:spacing w:before="120"/>
        <w:rPr>
          <w:sz w:val="16"/>
          <w:szCs w:val="16"/>
        </w:rPr>
      </w:pPr>
      <w:r w:rsidRPr="00AD157B">
        <w:rPr>
          <w:sz w:val="16"/>
          <w:szCs w:val="16"/>
        </w:rPr>
        <w:t>Responsibilities:</w:t>
      </w:r>
    </w:p>
    <w:p w:rsidR="007C6BE0" w:rsidRPr="00AD157B" w:rsidRDefault="003421E0" w:rsidP="007C6BE0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Core trading system enhancements C++</w:t>
      </w:r>
    </w:p>
    <w:p w:rsidR="003421E0" w:rsidRPr="00AD157B" w:rsidRDefault="003421E0" w:rsidP="007C6BE0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Program trading desk support</w:t>
      </w:r>
    </w:p>
    <w:p w:rsidR="003421E0" w:rsidRPr="00AD157B" w:rsidRDefault="003421E0" w:rsidP="007C6BE0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Trading floor and mid-office support</w:t>
      </w:r>
    </w:p>
    <w:p w:rsidR="003421E0" w:rsidRPr="00AD157B" w:rsidRDefault="003421E0" w:rsidP="007C6BE0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lastRenderedPageBreak/>
        <w:t xml:space="preserve">Systems architecture </w:t>
      </w:r>
    </w:p>
    <w:p w:rsidR="007C6BE0" w:rsidRPr="00AD157B" w:rsidRDefault="007C6BE0" w:rsidP="007C6BE0">
      <w:pPr>
        <w:pStyle w:val="BulletHeader"/>
        <w:spacing w:before="120"/>
        <w:rPr>
          <w:sz w:val="16"/>
          <w:szCs w:val="16"/>
        </w:rPr>
      </w:pPr>
      <w:r w:rsidRPr="00AD157B">
        <w:rPr>
          <w:sz w:val="16"/>
          <w:szCs w:val="16"/>
        </w:rPr>
        <w:t>Achievements:</w:t>
      </w:r>
    </w:p>
    <w:p w:rsidR="007C6BE0" w:rsidRPr="00AD157B" w:rsidRDefault="00D66370" w:rsidP="00D66370">
      <w:pPr>
        <w:pStyle w:val="bullets"/>
        <w:rPr>
          <w:sz w:val="16"/>
          <w:szCs w:val="16"/>
        </w:rPr>
      </w:pPr>
      <w:r w:rsidRPr="00AD157B">
        <w:rPr>
          <w:iCs/>
          <w:sz w:val="16"/>
          <w:szCs w:val="16"/>
        </w:rPr>
        <w:t>For the Program Desk, successfully rolled out the TLW trading platform, automated order management, conversions, customer and internal report generation and integration with Bloomberg API. VB, Access, Sybase</w:t>
      </w:r>
    </w:p>
    <w:p w:rsidR="00D66370" w:rsidRPr="00AD157B" w:rsidRDefault="00D66370" w:rsidP="00D66370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>For sales traders and stock traders delivered and web application to manage customer details, holdings, indexes, sectors &amp; industries, trading teams, order history data for daily and index rebalancing trades e.g. Russell, S&amp;P, NDX, etc. VB, ASP, Sybase, Perl</w:t>
      </w:r>
    </w:p>
    <w:p w:rsidR="00D66370" w:rsidRPr="00AD157B" w:rsidRDefault="00D66370" w:rsidP="00D66370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For the Purchasing &amp; Sales Dept., developed a real-time automated allocation acceptance algorithm with server and front end Thomson </w:t>
      </w:r>
      <w:proofErr w:type="spellStart"/>
      <w:r w:rsidRPr="00AD157B">
        <w:rPr>
          <w:sz w:val="16"/>
          <w:szCs w:val="16"/>
        </w:rPr>
        <w:t>Financial's</w:t>
      </w:r>
      <w:proofErr w:type="spellEnd"/>
      <w:r w:rsidRPr="00AD157B">
        <w:rPr>
          <w:sz w:val="16"/>
          <w:szCs w:val="16"/>
        </w:rPr>
        <w:t xml:space="preserve"> </w:t>
      </w:r>
      <w:proofErr w:type="spellStart"/>
      <w:r w:rsidRPr="00AD157B">
        <w:rPr>
          <w:sz w:val="16"/>
          <w:szCs w:val="16"/>
        </w:rPr>
        <w:t>Oasys</w:t>
      </w:r>
      <w:proofErr w:type="spellEnd"/>
      <w:r w:rsidRPr="00AD157B">
        <w:rPr>
          <w:sz w:val="16"/>
          <w:szCs w:val="16"/>
        </w:rPr>
        <w:t xml:space="preserve"> Direct. Java/Swing, ASP, Sybase</w:t>
      </w:r>
    </w:p>
    <w:p w:rsidR="002D77EE" w:rsidRPr="00AD157B" w:rsidRDefault="00D66370" w:rsidP="00975434">
      <w:pPr>
        <w:pStyle w:val="bullets"/>
        <w:rPr>
          <w:sz w:val="16"/>
          <w:szCs w:val="16"/>
        </w:rPr>
      </w:pPr>
      <w:r w:rsidRPr="00AD157B">
        <w:rPr>
          <w:sz w:val="16"/>
          <w:szCs w:val="16"/>
        </w:rPr>
        <w:t xml:space="preserve">For the Systems Dept., built an XML gateway to the core system for real-time trading data, a smart order router, an XML </w:t>
      </w:r>
      <w:r w:rsidR="00975434" w:rsidRPr="00AD157B">
        <w:rPr>
          <w:sz w:val="16"/>
          <w:szCs w:val="16"/>
        </w:rPr>
        <w:t xml:space="preserve">real-time clearing feed </w:t>
      </w:r>
      <w:r w:rsidRPr="00AD157B">
        <w:rPr>
          <w:sz w:val="16"/>
          <w:szCs w:val="16"/>
        </w:rPr>
        <w:t>and a</w:t>
      </w:r>
      <w:r w:rsidR="00975434" w:rsidRPr="00AD157B">
        <w:rPr>
          <w:sz w:val="16"/>
          <w:szCs w:val="16"/>
        </w:rPr>
        <w:t xml:space="preserve"> load b</w:t>
      </w:r>
      <w:r w:rsidRPr="00AD157B">
        <w:rPr>
          <w:sz w:val="16"/>
          <w:szCs w:val="16"/>
        </w:rPr>
        <w:t xml:space="preserve">alancing </w:t>
      </w:r>
      <w:r w:rsidR="00975434" w:rsidRPr="00AD157B">
        <w:rPr>
          <w:sz w:val="16"/>
          <w:szCs w:val="16"/>
        </w:rPr>
        <w:t xml:space="preserve">process for </w:t>
      </w:r>
      <w:r w:rsidRPr="00AD157B">
        <w:rPr>
          <w:sz w:val="16"/>
          <w:szCs w:val="16"/>
        </w:rPr>
        <w:t>processor pool</w:t>
      </w:r>
      <w:r w:rsidR="00975434" w:rsidRPr="00AD157B">
        <w:rPr>
          <w:sz w:val="16"/>
          <w:szCs w:val="16"/>
        </w:rPr>
        <w:t xml:space="preserve"> optimization C++/Solaris</w:t>
      </w:r>
    </w:p>
    <w:p w:rsidR="00975434" w:rsidRPr="00AD157B" w:rsidRDefault="00975434" w:rsidP="00975434">
      <w:pPr>
        <w:pStyle w:val="bullets"/>
        <w:numPr>
          <w:ilvl w:val="0"/>
          <w:numId w:val="0"/>
        </w:numPr>
        <w:ind w:left="720"/>
        <w:rPr>
          <w:sz w:val="16"/>
          <w:szCs w:val="16"/>
        </w:rPr>
      </w:pPr>
    </w:p>
    <w:p w:rsidR="00975434" w:rsidRPr="00AD157B" w:rsidRDefault="00193A23" w:rsidP="00975434">
      <w:pPr>
        <w:tabs>
          <w:tab w:val="left" w:pos="1530"/>
        </w:tabs>
        <w:rPr>
          <w:rFonts w:ascii="Century Gothic" w:hAnsi="Century Gothic"/>
          <w:sz w:val="16"/>
          <w:szCs w:val="16"/>
        </w:rPr>
      </w:pPr>
      <w:proofErr w:type="gramStart"/>
      <w:r w:rsidRPr="00AD157B">
        <w:rPr>
          <w:rFonts w:ascii="Century Gothic" w:hAnsi="Century Gothic"/>
          <w:sz w:val="16"/>
          <w:szCs w:val="16"/>
        </w:rPr>
        <w:t>Jul  97</w:t>
      </w:r>
      <w:proofErr w:type="gramEnd"/>
      <w:r w:rsidRPr="00AD157B">
        <w:rPr>
          <w:rFonts w:ascii="Century Gothic" w:hAnsi="Century Gothic"/>
          <w:sz w:val="16"/>
          <w:szCs w:val="16"/>
        </w:rPr>
        <w:t xml:space="preserve"> – Apr 99</w:t>
      </w:r>
      <w:r w:rsidRPr="00AD157B">
        <w:rPr>
          <w:rFonts w:ascii="Century Gothic" w:hAnsi="Century Gothic"/>
          <w:sz w:val="16"/>
          <w:szCs w:val="16"/>
        </w:rPr>
        <w:br/>
      </w:r>
      <w:proofErr w:type="spellStart"/>
      <w:r w:rsidR="00975434" w:rsidRPr="00AD157B">
        <w:rPr>
          <w:rFonts w:ascii="Century Gothic" w:hAnsi="Century Gothic"/>
          <w:b/>
          <w:sz w:val="16"/>
          <w:szCs w:val="16"/>
        </w:rPr>
        <w:t>Cititrade</w:t>
      </w:r>
      <w:proofErr w:type="spellEnd"/>
      <w:r w:rsidRPr="00AD157B">
        <w:rPr>
          <w:rFonts w:ascii="Century Gothic" w:hAnsi="Century Gothic"/>
          <w:b/>
          <w:sz w:val="16"/>
          <w:szCs w:val="16"/>
        </w:rPr>
        <w:br/>
      </w:r>
      <w:r w:rsidRPr="00AD157B">
        <w:rPr>
          <w:rFonts w:ascii="Century Gothic" w:hAnsi="Century Gothic"/>
          <w:sz w:val="16"/>
          <w:szCs w:val="16"/>
        </w:rPr>
        <w:t xml:space="preserve">Senior Consultant. </w:t>
      </w:r>
      <w:proofErr w:type="gramStart"/>
      <w:r w:rsidR="00975434" w:rsidRPr="00AD157B">
        <w:rPr>
          <w:rFonts w:ascii="Century Gothic" w:hAnsi="Century Gothic"/>
          <w:sz w:val="16"/>
          <w:szCs w:val="16"/>
        </w:rPr>
        <w:t>Software, consulting and outsourcing.</w:t>
      </w:r>
      <w:proofErr w:type="gramEnd"/>
      <w:r w:rsidR="00975434" w:rsidRPr="00AD157B">
        <w:rPr>
          <w:rFonts w:ascii="Century Gothic" w:hAnsi="Century Gothic"/>
          <w:sz w:val="16"/>
          <w:szCs w:val="16"/>
        </w:rPr>
        <w:t xml:space="preserve"> </w:t>
      </w:r>
      <w:r w:rsidRPr="00AD157B">
        <w:rPr>
          <w:rFonts w:ascii="Century Gothic" w:hAnsi="Century Gothic"/>
          <w:sz w:val="16"/>
          <w:szCs w:val="16"/>
        </w:rPr>
        <w:t xml:space="preserve"> </w:t>
      </w:r>
      <w:proofErr w:type="gramStart"/>
      <w:r w:rsidRPr="00AD157B">
        <w:rPr>
          <w:rFonts w:ascii="Century Gothic" w:hAnsi="Century Gothic"/>
          <w:sz w:val="16"/>
          <w:szCs w:val="16"/>
        </w:rPr>
        <w:t>Managed m</w:t>
      </w:r>
      <w:r w:rsidR="00975434" w:rsidRPr="00AD157B">
        <w:rPr>
          <w:rFonts w:ascii="Century Gothic" w:hAnsi="Century Gothic"/>
          <w:sz w:val="16"/>
          <w:szCs w:val="16"/>
        </w:rPr>
        <w:t xml:space="preserve">ultiple assignments and projects for Merrill Lynch, Dresdner Bank, American Express, Deutsche Bank and </w:t>
      </w:r>
      <w:proofErr w:type="spellStart"/>
      <w:r w:rsidR="00975434" w:rsidRPr="00AD157B">
        <w:rPr>
          <w:rFonts w:ascii="Century Gothic" w:hAnsi="Century Gothic"/>
          <w:sz w:val="16"/>
          <w:szCs w:val="16"/>
        </w:rPr>
        <w:t>PalmTrader</w:t>
      </w:r>
      <w:proofErr w:type="spellEnd"/>
      <w:r w:rsidRPr="00AD157B">
        <w:rPr>
          <w:rFonts w:ascii="Century Gothic" w:hAnsi="Century Gothic"/>
          <w:sz w:val="16"/>
          <w:szCs w:val="16"/>
        </w:rPr>
        <w:t>.</w:t>
      </w:r>
      <w:proofErr w:type="gramEnd"/>
      <w:r w:rsidRPr="00AD157B">
        <w:rPr>
          <w:rFonts w:ascii="Century Gothic" w:hAnsi="Century Gothic"/>
          <w:sz w:val="16"/>
          <w:szCs w:val="16"/>
        </w:rPr>
        <w:t xml:space="preserve">  </w:t>
      </w:r>
      <w:r w:rsidR="00975434" w:rsidRPr="00AD157B">
        <w:rPr>
          <w:rFonts w:ascii="Century Gothic" w:hAnsi="Century Gothic"/>
          <w:sz w:val="16"/>
          <w:szCs w:val="16"/>
        </w:rPr>
        <w:t>C/C++, SQL, Excel/VBA</w:t>
      </w:r>
    </w:p>
    <w:p w:rsidR="00975434" w:rsidRPr="00AD157B" w:rsidRDefault="00193A23" w:rsidP="00975434">
      <w:pPr>
        <w:tabs>
          <w:tab w:val="left" w:pos="1530"/>
        </w:tabs>
        <w:rPr>
          <w:rFonts w:ascii="Century Gothic" w:hAnsi="Century Gothic"/>
          <w:sz w:val="16"/>
          <w:szCs w:val="16"/>
        </w:rPr>
      </w:pPr>
      <w:proofErr w:type="gramStart"/>
      <w:r w:rsidRPr="00AD157B">
        <w:rPr>
          <w:rFonts w:ascii="Century Gothic" w:hAnsi="Century Gothic"/>
          <w:sz w:val="16"/>
          <w:szCs w:val="16"/>
        </w:rPr>
        <w:t>Jun 96 – Jul 97</w:t>
      </w:r>
      <w:r w:rsidRPr="00AD157B">
        <w:rPr>
          <w:rFonts w:ascii="Century Gothic" w:hAnsi="Century Gothic"/>
          <w:sz w:val="16"/>
          <w:szCs w:val="16"/>
        </w:rPr>
        <w:br/>
      </w:r>
      <w:r w:rsidR="00975434" w:rsidRPr="00AD157B">
        <w:rPr>
          <w:rFonts w:ascii="Century Gothic" w:hAnsi="Century Gothic"/>
          <w:b/>
          <w:sz w:val="16"/>
          <w:szCs w:val="16"/>
        </w:rPr>
        <w:t>Salomon Brothers, London</w:t>
      </w:r>
      <w:r w:rsidRPr="00AD157B">
        <w:rPr>
          <w:rFonts w:ascii="Century Gothic" w:hAnsi="Century Gothic"/>
          <w:b/>
          <w:sz w:val="16"/>
          <w:szCs w:val="16"/>
        </w:rPr>
        <w:br/>
      </w:r>
      <w:r w:rsidR="00975434" w:rsidRPr="00AD157B">
        <w:rPr>
          <w:rFonts w:ascii="Century Gothic" w:hAnsi="Century Gothic"/>
          <w:sz w:val="16"/>
          <w:szCs w:val="16"/>
        </w:rPr>
        <w:t>Front Office</w:t>
      </w:r>
      <w:r w:rsidRPr="00AD157B">
        <w:rPr>
          <w:rFonts w:ascii="Century Gothic" w:hAnsi="Century Gothic"/>
          <w:sz w:val="16"/>
          <w:szCs w:val="16"/>
        </w:rPr>
        <w:t xml:space="preserve"> programmer.</w:t>
      </w:r>
      <w:proofErr w:type="gramEnd"/>
      <w:r w:rsidRPr="00AD157B">
        <w:rPr>
          <w:rFonts w:ascii="Century Gothic" w:hAnsi="Century Gothic"/>
          <w:sz w:val="16"/>
          <w:szCs w:val="16"/>
        </w:rPr>
        <w:t xml:space="preserve">  </w:t>
      </w:r>
      <w:proofErr w:type="gramStart"/>
      <w:r w:rsidR="00975434" w:rsidRPr="00AD157B">
        <w:rPr>
          <w:rFonts w:ascii="Century Gothic" w:hAnsi="Century Gothic"/>
          <w:sz w:val="16"/>
          <w:szCs w:val="16"/>
        </w:rPr>
        <w:t>Fixed Income Derivatives Research</w:t>
      </w:r>
      <w:r w:rsidRPr="00AD157B">
        <w:rPr>
          <w:rFonts w:ascii="Century Gothic" w:hAnsi="Century Gothic"/>
          <w:sz w:val="16"/>
          <w:szCs w:val="16"/>
        </w:rPr>
        <w:t xml:space="preserve"> quant support</w:t>
      </w:r>
      <w:r w:rsidR="00975434" w:rsidRPr="00AD157B">
        <w:rPr>
          <w:rFonts w:ascii="Century Gothic" w:hAnsi="Century Gothic"/>
          <w:sz w:val="16"/>
          <w:szCs w:val="16"/>
        </w:rPr>
        <w:t>.</w:t>
      </w:r>
      <w:proofErr w:type="gramEnd"/>
      <w:r w:rsidR="00975434" w:rsidRPr="00AD157B">
        <w:rPr>
          <w:rFonts w:ascii="Century Gothic" w:hAnsi="Century Gothic"/>
          <w:sz w:val="16"/>
          <w:szCs w:val="16"/>
        </w:rPr>
        <w:t xml:space="preserve"> </w:t>
      </w:r>
      <w:proofErr w:type="gramStart"/>
      <w:r w:rsidR="00975434" w:rsidRPr="00AD157B">
        <w:rPr>
          <w:rFonts w:ascii="Century Gothic" w:hAnsi="Century Gothic"/>
          <w:sz w:val="16"/>
          <w:szCs w:val="16"/>
        </w:rPr>
        <w:t xml:space="preserve">Historical market data framework for Model </w:t>
      </w:r>
      <w:proofErr w:type="spellStart"/>
      <w:r w:rsidR="00975434" w:rsidRPr="00AD157B">
        <w:rPr>
          <w:rFonts w:ascii="Century Gothic" w:hAnsi="Century Gothic"/>
          <w:sz w:val="16"/>
          <w:szCs w:val="16"/>
        </w:rPr>
        <w:t>optimisation</w:t>
      </w:r>
      <w:proofErr w:type="spellEnd"/>
      <w:r w:rsidR="00975434" w:rsidRPr="00AD157B">
        <w:rPr>
          <w:rFonts w:ascii="Century Gothic" w:hAnsi="Century Gothic"/>
          <w:sz w:val="16"/>
          <w:szCs w:val="16"/>
        </w:rPr>
        <w:t>, spreadsheet add-ins, time series &amp; interest rate curve database implementation in Fame/Sybase</w:t>
      </w:r>
      <w:r w:rsidRPr="00AD157B">
        <w:rPr>
          <w:rFonts w:ascii="Century Gothic" w:hAnsi="Century Gothic"/>
          <w:sz w:val="16"/>
          <w:szCs w:val="16"/>
        </w:rPr>
        <w:t>.</w:t>
      </w:r>
      <w:proofErr w:type="gramEnd"/>
      <w:r w:rsidRPr="00AD157B">
        <w:rPr>
          <w:rFonts w:ascii="Century Gothic" w:hAnsi="Century Gothic"/>
          <w:sz w:val="16"/>
          <w:szCs w:val="16"/>
        </w:rPr>
        <w:t xml:space="preserve">  </w:t>
      </w:r>
      <w:r w:rsidR="00975434" w:rsidRPr="00AD157B">
        <w:rPr>
          <w:rFonts w:ascii="Century Gothic" w:hAnsi="Century Gothic"/>
          <w:sz w:val="16"/>
          <w:szCs w:val="16"/>
        </w:rPr>
        <w:t xml:space="preserve">Solaris/SunOS, Fame, Sybase, </w:t>
      </w:r>
      <w:proofErr w:type="spellStart"/>
      <w:r w:rsidR="00975434" w:rsidRPr="00AD157B">
        <w:rPr>
          <w:rFonts w:ascii="Century Gothic" w:hAnsi="Century Gothic"/>
          <w:sz w:val="16"/>
          <w:szCs w:val="16"/>
        </w:rPr>
        <w:t>Applix</w:t>
      </w:r>
      <w:proofErr w:type="spellEnd"/>
      <w:r w:rsidR="00975434" w:rsidRPr="00AD157B">
        <w:rPr>
          <w:rFonts w:ascii="Century Gothic" w:hAnsi="Century Gothic"/>
          <w:sz w:val="16"/>
          <w:szCs w:val="16"/>
        </w:rPr>
        <w:t>, Excel, C/C++, Java</w:t>
      </w:r>
    </w:p>
    <w:p w:rsidR="00637F5C" w:rsidRPr="00AD157B" w:rsidRDefault="00193A23" w:rsidP="00975434">
      <w:pPr>
        <w:tabs>
          <w:tab w:val="left" w:pos="1530"/>
        </w:tabs>
        <w:rPr>
          <w:rFonts w:ascii="Century Gothic" w:hAnsi="Century Gothic"/>
          <w:sz w:val="16"/>
          <w:szCs w:val="16"/>
        </w:rPr>
      </w:pPr>
      <w:r w:rsidRPr="00AD157B">
        <w:rPr>
          <w:rFonts w:ascii="Century Gothic" w:hAnsi="Century Gothic"/>
          <w:sz w:val="16"/>
          <w:szCs w:val="16"/>
        </w:rPr>
        <w:t>Nov 93 – Jun 96</w:t>
      </w:r>
      <w:r w:rsidRPr="00AD157B">
        <w:rPr>
          <w:rFonts w:ascii="Century Gothic" w:hAnsi="Century Gothic"/>
          <w:sz w:val="16"/>
          <w:szCs w:val="16"/>
        </w:rPr>
        <w:br/>
      </w:r>
      <w:r w:rsidR="00975434" w:rsidRPr="00AD157B">
        <w:rPr>
          <w:rFonts w:ascii="Century Gothic" w:hAnsi="Century Gothic"/>
          <w:b/>
          <w:sz w:val="16"/>
          <w:szCs w:val="16"/>
        </w:rPr>
        <w:t>Chase/Chemical Bank, London</w:t>
      </w:r>
      <w:r w:rsidRPr="00AD157B">
        <w:rPr>
          <w:rFonts w:ascii="Century Gothic" w:hAnsi="Century Gothic"/>
          <w:b/>
          <w:sz w:val="16"/>
          <w:szCs w:val="16"/>
        </w:rPr>
        <w:t xml:space="preserve"> </w:t>
      </w:r>
      <w:r w:rsidRPr="00AD157B">
        <w:rPr>
          <w:rFonts w:ascii="Century Gothic" w:hAnsi="Century Gothic"/>
          <w:b/>
          <w:sz w:val="16"/>
          <w:szCs w:val="16"/>
        </w:rPr>
        <w:br/>
      </w:r>
      <w:r w:rsidR="00975434" w:rsidRPr="00AD157B">
        <w:rPr>
          <w:rFonts w:ascii="Century Gothic" w:hAnsi="Century Gothic"/>
          <w:sz w:val="16"/>
          <w:szCs w:val="16"/>
        </w:rPr>
        <w:t xml:space="preserve">FX trading support &amp; development. Market data services development and associated tools. </w:t>
      </w:r>
      <w:proofErr w:type="gramStart"/>
      <w:r w:rsidR="00975434" w:rsidRPr="00AD157B">
        <w:rPr>
          <w:rFonts w:ascii="Century Gothic" w:hAnsi="Century Gothic"/>
          <w:sz w:val="16"/>
          <w:szCs w:val="16"/>
        </w:rPr>
        <w:t>Application Architecture Group for technology assessments and implementing prototype</w:t>
      </w:r>
      <w:r w:rsidRPr="00AD157B">
        <w:rPr>
          <w:rFonts w:ascii="Century Gothic" w:hAnsi="Century Gothic"/>
          <w:sz w:val="16"/>
          <w:szCs w:val="16"/>
        </w:rPr>
        <w:t>s, portfolio server development.</w:t>
      </w:r>
      <w:proofErr w:type="gramEnd"/>
      <w:r w:rsidRPr="00AD157B">
        <w:rPr>
          <w:rFonts w:ascii="Century Gothic" w:hAnsi="Century Gothic"/>
          <w:sz w:val="16"/>
          <w:szCs w:val="16"/>
        </w:rPr>
        <w:t xml:space="preserve"> </w:t>
      </w:r>
      <w:r w:rsidR="00975434" w:rsidRPr="00AD157B">
        <w:rPr>
          <w:rFonts w:ascii="Century Gothic" w:hAnsi="Century Gothic"/>
          <w:sz w:val="16"/>
          <w:szCs w:val="16"/>
        </w:rPr>
        <w:t>C/C++, Excel/VBA</w:t>
      </w:r>
    </w:p>
    <w:p w:rsidR="00193A23" w:rsidRPr="00AD157B" w:rsidRDefault="00193A23" w:rsidP="00AC0839">
      <w:pPr>
        <w:pStyle w:val="SectionName"/>
        <w:spacing w:beforeLines="150" w:afterLines="100"/>
        <w:rPr>
          <w:rFonts w:ascii="Century Gothic" w:hAnsi="Century Gothic"/>
          <w:sz w:val="20"/>
          <w:szCs w:val="20"/>
        </w:rPr>
      </w:pPr>
      <w:r w:rsidRPr="00AD157B">
        <w:rPr>
          <w:rFonts w:ascii="Century Gothic" w:hAnsi="Century Gothic"/>
          <w:sz w:val="20"/>
          <w:szCs w:val="20"/>
        </w:rPr>
        <w:t>EDUCATION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58"/>
        <w:gridCol w:w="8118"/>
      </w:tblGrid>
      <w:tr w:rsidR="00193A23" w:rsidRPr="00AD157B" w:rsidTr="00922251">
        <w:tc>
          <w:tcPr>
            <w:tcW w:w="1458" w:type="dxa"/>
          </w:tcPr>
          <w:p w:rsidR="00193A23" w:rsidRPr="00AD157B" w:rsidRDefault="00193A23" w:rsidP="00922251">
            <w:pPr>
              <w:tabs>
                <w:tab w:val="left" w:pos="1530"/>
                <w:tab w:val="left" w:pos="2430"/>
              </w:tabs>
              <w:rPr>
                <w:rFonts w:ascii="Century Gothic" w:hAnsi="Century Gothic"/>
                <w:sz w:val="16"/>
                <w:szCs w:val="16"/>
              </w:rPr>
            </w:pPr>
            <w:r w:rsidRPr="00AD157B">
              <w:rPr>
                <w:rFonts w:ascii="Century Gothic" w:hAnsi="Century Gothic"/>
                <w:sz w:val="16"/>
                <w:szCs w:val="16"/>
              </w:rPr>
              <w:t>1995 - 1996</w:t>
            </w:r>
          </w:p>
        </w:tc>
        <w:tc>
          <w:tcPr>
            <w:tcW w:w="8118" w:type="dxa"/>
          </w:tcPr>
          <w:p w:rsidR="00193A23" w:rsidRPr="00AD157B" w:rsidRDefault="00193A23" w:rsidP="00922251">
            <w:pPr>
              <w:tabs>
                <w:tab w:val="left" w:pos="1530"/>
                <w:tab w:val="left" w:pos="2430"/>
              </w:tabs>
              <w:rPr>
                <w:rFonts w:ascii="Century Gothic" w:hAnsi="Century Gothic"/>
                <w:sz w:val="16"/>
                <w:szCs w:val="16"/>
              </w:rPr>
            </w:pPr>
            <w:r w:rsidRPr="00AD157B">
              <w:rPr>
                <w:rFonts w:ascii="Century Gothic" w:hAnsi="Century Gothic"/>
                <w:b/>
                <w:sz w:val="16"/>
                <w:szCs w:val="16"/>
              </w:rPr>
              <w:t xml:space="preserve">Corporate Finance Evening </w:t>
            </w:r>
            <w:proofErr w:type="spellStart"/>
            <w:r w:rsidRPr="00AD157B">
              <w:rPr>
                <w:rFonts w:ascii="Century Gothic" w:hAnsi="Century Gothic"/>
                <w:b/>
                <w:sz w:val="16"/>
                <w:szCs w:val="16"/>
              </w:rPr>
              <w:t>Programme</w:t>
            </w:r>
            <w:proofErr w:type="spellEnd"/>
            <w:r w:rsidRPr="00AD157B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AD157B">
              <w:rPr>
                <w:rFonts w:ascii="Century Gothic" w:hAnsi="Century Gothic"/>
                <w:sz w:val="16"/>
                <w:szCs w:val="16"/>
              </w:rPr>
              <w:br/>
              <w:t>London Business School</w:t>
            </w:r>
            <w:r w:rsidRPr="00AD157B">
              <w:rPr>
                <w:rFonts w:ascii="Century Gothic" w:hAnsi="Century Gothic"/>
                <w:sz w:val="16"/>
                <w:szCs w:val="16"/>
              </w:rPr>
              <w:tab/>
              <w:t xml:space="preserve">   </w:t>
            </w:r>
          </w:p>
          <w:p w:rsidR="00193A23" w:rsidRPr="00AD157B" w:rsidRDefault="00193A23" w:rsidP="00922251">
            <w:pPr>
              <w:tabs>
                <w:tab w:val="left" w:pos="1530"/>
                <w:tab w:val="left" w:pos="2430"/>
              </w:tabs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93A23" w:rsidRPr="00AD157B" w:rsidTr="00922251">
        <w:tc>
          <w:tcPr>
            <w:tcW w:w="1458" w:type="dxa"/>
          </w:tcPr>
          <w:p w:rsidR="00193A23" w:rsidRPr="00AD157B" w:rsidRDefault="00193A23" w:rsidP="00922251">
            <w:pPr>
              <w:tabs>
                <w:tab w:val="left" w:pos="1530"/>
                <w:tab w:val="left" w:pos="2430"/>
              </w:tabs>
              <w:rPr>
                <w:rFonts w:ascii="Century Gothic" w:hAnsi="Century Gothic"/>
                <w:sz w:val="16"/>
                <w:szCs w:val="16"/>
              </w:rPr>
            </w:pPr>
            <w:r w:rsidRPr="00AD157B">
              <w:rPr>
                <w:rFonts w:ascii="Century Gothic" w:hAnsi="Century Gothic"/>
                <w:sz w:val="16"/>
                <w:szCs w:val="16"/>
              </w:rPr>
              <w:t>1992 - 1993</w:t>
            </w:r>
          </w:p>
        </w:tc>
        <w:tc>
          <w:tcPr>
            <w:tcW w:w="8118" w:type="dxa"/>
          </w:tcPr>
          <w:p w:rsidR="00193A23" w:rsidRPr="00AD157B" w:rsidRDefault="00193A23" w:rsidP="00922251">
            <w:pPr>
              <w:pStyle w:val="Block"/>
              <w:tabs>
                <w:tab w:val="left" w:pos="2430"/>
              </w:tabs>
              <w:spacing w:before="0" w:after="0"/>
              <w:rPr>
                <w:rFonts w:ascii="Century Gothic" w:hAnsi="Century Gothic"/>
                <w:sz w:val="16"/>
                <w:szCs w:val="16"/>
              </w:rPr>
            </w:pPr>
            <w:r w:rsidRPr="00AD157B">
              <w:rPr>
                <w:rFonts w:ascii="Century Gothic" w:hAnsi="Century Gothic"/>
                <w:sz w:val="16"/>
                <w:szCs w:val="16"/>
              </w:rPr>
              <w:t>MSc Advanced Methods in Computer Science</w:t>
            </w:r>
          </w:p>
          <w:p w:rsidR="00193A23" w:rsidRPr="00AD157B" w:rsidRDefault="00193A23" w:rsidP="00922251">
            <w:pPr>
              <w:tabs>
                <w:tab w:val="left" w:pos="1530"/>
                <w:tab w:val="left" w:pos="2430"/>
              </w:tabs>
              <w:rPr>
                <w:rFonts w:ascii="Century Gothic" w:hAnsi="Century Gothic"/>
                <w:sz w:val="16"/>
                <w:szCs w:val="16"/>
              </w:rPr>
            </w:pPr>
            <w:r w:rsidRPr="00AD157B">
              <w:rPr>
                <w:rFonts w:ascii="Century Gothic" w:hAnsi="Century Gothic"/>
                <w:sz w:val="16"/>
                <w:szCs w:val="16"/>
              </w:rPr>
              <w:t>Queen Mary &amp; Westfield College, University of London</w:t>
            </w:r>
          </w:p>
          <w:p w:rsidR="00193A23" w:rsidRPr="00AD157B" w:rsidRDefault="00193A23" w:rsidP="00922251">
            <w:pPr>
              <w:tabs>
                <w:tab w:val="left" w:pos="1530"/>
                <w:tab w:val="left" w:pos="2430"/>
              </w:tabs>
              <w:rPr>
                <w:rFonts w:ascii="Century Gothic" w:hAnsi="Century Gothic"/>
                <w:sz w:val="16"/>
                <w:szCs w:val="16"/>
              </w:rPr>
            </w:pPr>
            <w:r w:rsidRPr="00AD157B">
              <w:rPr>
                <w:rFonts w:ascii="Century Gothic" w:hAnsi="Century Gothic"/>
                <w:sz w:val="16"/>
                <w:szCs w:val="16"/>
              </w:rPr>
              <w:t>Parallel and Distributed Computer Systems stream</w:t>
            </w:r>
          </w:p>
          <w:p w:rsidR="00193A23" w:rsidRPr="00AD157B" w:rsidRDefault="00193A23" w:rsidP="00922251">
            <w:pPr>
              <w:tabs>
                <w:tab w:val="left" w:pos="1530"/>
                <w:tab w:val="left" w:pos="2430"/>
              </w:tabs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93A23" w:rsidRPr="00AD157B" w:rsidTr="00922251">
        <w:trPr>
          <w:trHeight w:val="837"/>
        </w:trPr>
        <w:tc>
          <w:tcPr>
            <w:tcW w:w="1458" w:type="dxa"/>
          </w:tcPr>
          <w:p w:rsidR="00193A23" w:rsidRPr="00AD157B" w:rsidRDefault="00193A23" w:rsidP="00922251">
            <w:pPr>
              <w:tabs>
                <w:tab w:val="left" w:pos="1530"/>
                <w:tab w:val="left" w:pos="2430"/>
              </w:tabs>
              <w:rPr>
                <w:rFonts w:ascii="Century Gothic" w:hAnsi="Century Gothic"/>
                <w:sz w:val="16"/>
                <w:szCs w:val="16"/>
              </w:rPr>
            </w:pPr>
            <w:r w:rsidRPr="00AD157B">
              <w:rPr>
                <w:rFonts w:ascii="Century Gothic" w:hAnsi="Century Gothic"/>
                <w:sz w:val="16"/>
                <w:szCs w:val="16"/>
              </w:rPr>
              <w:t>1987 - 1991</w:t>
            </w:r>
          </w:p>
        </w:tc>
        <w:tc>
          <w:tcPr>
            <w:tcW w:w="8118" w:type="dxa"/>
          </w:tcPr>
          <w:p w:rsidR="00193A23" w:rsidRPr="00AD157B" w:rsidRDefault="00193A23" w:rsidP="00922251">
            <w:pPr>
              <w:tabs>
                <w:tab w:val="left" w:pos="1530"/>
                <w:tab w:val="left" w:pos="2430"/>
              </w:tabs>
              <w:rPr>
                <w:rFonts w:ascii="Century Gothic" w:hAnsi="Century Gothic"/>
                <w:sz w:val="16"/>
                <w:szCs w:val="16"/>
              </w:rPr>
            </w:pPr>
            <w:proofErr w:type="spellStart"/>
            <w:r w:rsidRPr="00AD157B">
              <w:rPr>
                <w:rFonts w:ascii="Century Gothic" w:hAnsi="Century Gothic"/>
                <w:b/>
                <w:sz w:val="16"/>
                <w:szCs w:val="16"/>
              </w:rPr>
              <w:t>BSc</w:t>
            </w:r>
            <w:proofErr w:type="spellEnd"/>
            <w:r w:rsidRPr="00AD157B">
              <w:rPr>
                <w:rFonts w:ascii="Century Gothic" w:hAnsi="Century Gothic"/>
                <w:b/>
                <w:sz w:val="16"/>
                <w:szCs w:val="16"/>
              </w:rPr>
              <w:t xml:space="preserve"> in Computer Systems Technology</w:t>
            </w:r>
            <w:r w:rsidRPr="00AD157B">
              <w:rPr>
                <w:rFonts w:ascii="Century Gothic" w:hAnsi="Century Gothic"/>
                <w:sz w:val="16"/>
                <w:szCs w:val="16"/>
              </w:rPr>
              <w:t xml:space="preserve"> </w:t>
            </w:r>
          </w:p>
          <w:p w:rsidR="00193A23" w:rsidRPr="00AD157B" w:rsidRDefault="00193A23" w:rsidP="00922251">
            <w:pPr>
              <w:tabs>
                <w:tab w:val="left" w:pos="1530"/>
                <w:tab w:val="left" w:pos="2430"/>
              </w:tabs>
              <w:rPr>
                <w:rFonts w:ascii="Century Gothic" w:hAnsi="Century Gothic"/>
                <w:sz w:val="16"/>
                <w:szCs w:val="16"/>
              </w:rPr>
            </w:pPr>
            <w:r w:rsidRPr="00AD157B">
              <w:rPr>
                <w:rFonts w:ascii="Century Gothic" w:hAnsi="Century Gothic"/>
                <w:sz w:val="16"/>
                <w:szCs w:val="16"/>
              </w:rPr>
              <w:t>Polytechnic of Central London</w:t>
            </w:r>
          </w:p>
        </w:tc>
      </w:tr>
    </w:tbl>
    <w:p w:rsidR="005207B6" w:rsidRPr="00AD157B" w:rsidRDefault="005207B6" w:rsidP="002B7DD8">
      <w:pPr>
        <w:rPr>
          <w:rFonts w:ascii="Century Gothic" w:hAnsi="Century Gothic"/>
          <w:sz w:val="16"/>
          <w:szCs w:val="16"/>
        </w:rPr>
      </w:pPr>
    </w:p>
    <w:sectPr w:rsidR="005207B6" w:rsidRPr="00AD157B" w:rsidSect="007371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84D91"/>
    <w:multiLevelType w:val="hybridMultilevel"/>
    <w:tmpl w:val="13FCF7E2"/>
    <w:lvl w:ilvl="0" w:tplc="1F544EEE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C24DFF"/>
    <w:multiLevelType w:val="hybridMultilevel"/>
    <w:tmpl w:val="CF9AF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684FEA"/>
    <w:multiLevelType w:val="hybridMultilevel"/>
    <w:tmpl w:val="008EA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3B6E"/>
    <w:rsid w:val="000120A9"/>
    <w:rsid w:val="00012EA7"/>
    <w:rsid w:val="000662BC"/>
    <w:rsid w:val="00083B89"/>
    <w:rsid w:val="000E1514"/>
    <w:rsid w:val="00173302"/>
    <w:rsid w:val="00193A23"/>
    <w:rsid w:val="001C30C6"/>
    <w:rsid w:val="001E10CA"/>
    <w:rsid w:val="00236AB5"/>
    <w:rsid w:val="00286D52"/>
    <w:rsid w:val="002B7DD8"/>
    <w:rsid w:val="002D77EE"/>
    <w:rsid w:val="003421E0"/>
    <w:rsid w:val="00375F27"/>
    <w:rsid w:val="003D6191"/>
    <w:rsid w:val="004053DC"/>
    <w:rsid w:val="00420A15"/>
    <w:rsid w:val="00493795"/>
    <w:rsid w:val="004A4821"/>
    <w:rsid w:val="004D3122"/>
    <w:rsid w:val="004D5A7E"/>
    <w:rsid w:val="005207B6"/>
    <w:rsid w:val="005262C3"/>
    <w:rsid w:val="005956CA"/>
    <w:rsid w:val="00637F5C"/>
    <w:rsid w:val="00666AD4"/>
    <w:rsid w:val="006A5E69"/>
    <w:rsid w:val="006B3C45"/>
    <w:rsid w:val="006C27D3"/>
    <w:rsid w:val="007371CC"/>
    <w:rsid w:val="00762CDD"/>
    <w:rsid w:val="00786705"/>
    <w:rsid w:val="007C6BE0"/>
    <w:rsid w:val="00816A63"/>
    <w:rsid w:val="008244E6"/>
    <w:rsid w:val="0085098B"/>
    <w:rsid w:val="00922251"/>
    <w:rsid w:val="00942702"/>
    <w:rsid w:val="00975434"/>
    <w:rsid w:val="009F3B6E"/>
    <w:rsid w:val="00A61263"/>
    <w:rsid w:val="00A64219"/>
    <w:rsid w:val="00A701BD"/>
    <w:rsid w:val="00AC0839"/>
    <w:rsid w:val="00AD13FB"/>
    <w:rsid w:val="00AD157B"/>
    <w:rsid w:val="00AD5398"/>
    <w:rsid w:val="00B035A7"/>
    <w:rsid w:val="00B334E0"/>
    <w:rsid w:val="00B61C3B"/>
    <w:rsid w:val="00BA66FE"/>
    <w:rsid w:val="00C42741"/>
    <w:rsid w:val="00C9060E"/>
    <w:rsid w:val="00CB15D5"/>
    <w:rsid w:val="00CC7D0F"/>
    <w:rsid w:val="00CF28C1"/>
    <w:rsid w:val="00D32260"/>
    <w:rsid w:val="00D32381"/>
    <w:rsid w:val="00D66370"/>
    <w:rsid w:val="00D90205"/>
    <w:rsid w:val="00DE0164"/>
    <w:rsid w:val="00DE01AF"/>
    <w:rsid w:val="00E04F76"/>
    <w:rsid w:val="00E07D84"/>
    <w:rsid w:val="00E51EFE"/>
    <w:rsid w:val="00E8556B"/>
    <w:rsid w:val="00F03532"/>
    <w:rsid w:val="00F40909"/>
    <w:rsid w:val="00F603BE"/>
    <w:rsid w:val="00F834A4"/>
    <w:rsid w:val="00F85BC3"/>
    <w:rsid w:val="00FC352E"/>
    <w:rsid w:val="00FE0DD4"/>
    <w:rsid w:val="00FE5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1CC"/>
  </w:style>
  <w:style w:type="paragraph" w:styleId="Heading3">
    <w:name w:val="heading 3"/>
    <w:basedOn w:val="Normal"/>
    <w:next w:val="Normal"/>
    <w:link w:val="Heading3Char"/>
    <w:qFormat/>
    <w:rsid w:val="00D32260"/>
    <w:pPr>
      <w:keepNext/>
      <w:autoSpaceDE w:val="0"/>
      <w:autoSpaceDN w:val="0"/>
      <w:spacing w:after="0" w:line="240" w:lineRule="auto"/>
      <w:jc w:val="right"/>
      <w:outlineLvl w:val="2"/>
    </w:pPr>
    <w:rPr>
      <w:rFonts w:ascii="Arial" w:eastAsia="Times New Roman" w:hAnsi="Arial" w:cs="Arial"/>
      <w:i/>
      <w:iCs/>
      <w:sz w:val="20"/>
      <w:szCs w:val="20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07B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D5A7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D5A7E"/>
    <w:pPr>
      <w:ind w:left="720"/>
      <w:contextualSpacing/>
    </w:pPr>
  </w:style>
  <w:style w:type="table" w:styleId="TableGrid">
    <w:name w:val="Table Grid"/>
    <w:basedOn w:val="TableNormal"/>
    <w:uiPriority w:val="59"/>
    <w:rsid w:val="00520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5207B6"/>
    <w:pPr>
      <w:autoSpaceDE w:val="0"/>
      <w:autoSpaceDN w:val="0"/>
      <w:spacing w:after="0" w:line="240" w:lineRule="auto"/>
    </w:pPr>
    <w:rPr>
      <w:rFonts w:ascii="GillSans" w:eastAsia="Times New Roman" w:hAnsi="GillSans" w:cs="Times New Roman"/>
      <w:i/>
      <w:iCs/>
      <w:sz w:val="20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5207B6"/>
    <w:rPr>
      <w:rFonts w:ascii="GillSans" w:eastAsia="Times New Roman" w:hAnsi="GillSans" w:cs="Times New Roman"/>
      <w:i/>
      <w:iCs/>
      <w:sz w:val="20"/>
      <w:szCs w:val="20"/>
      <w:lang w:val="en-GB"/>
    </w:rPr>
  </w:style>
  <w:style w:type="paragraph" w:styleId="BodyTextIndent">
    <w:name w:val="Body Text Indent"/>
    <w:basedOn w:val="Normal"/>
    <w:link w:val="BodyTextIndentChar"/>
    <w:rsid w:val="005207B6"/>
    <w:pPr>
      <w:tabs>
        <w:tab w:val="left" w:pos="1530"/>
        <w:tab w:val="left" w:pos="2430"/>
      </w:tabs>
      <w:autoSpaceDE w:val="0"/>
      <w:autoSpaceDN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5207B6"/>
    <w:rPr>
      <w:rFonts w:ascii="Arial" w:eastAsia="Times New Roman" w:hAnsi="Arial" w:cs="Arial"/>
      <w:i/>
      <w:iCs/>
      <w:sz w:val="20"/>
      <w:szCs w:val="20"/>
      <w:lang w:val="en-GB"/>
    </w:rPr>
  </w:style>
  <w:style w:type="paragraph" w:customStyle="1" w:styleId="SectionName">
    <w:name w:val="SectionName"/>
    <w:basedOn w:val="Normal"/>
    <w:link w:val="SectionNameChar"/>
    <w:qFormat/>
    <w:rsid w:val="00BA66FE"/>
    <w:rPr>
      <w:b/>
      <w:sz w:val="24"/>
    </w:rPr>
  </w:style>
  <w:style w:type="paragraph" w:customStyle="1" w:styleId="Block">
    <w:name w:val="Block"/>
    <w:basedOn w:val="Heading4"/>
    <w:rsid w:val="005207B6"/>
    <w:pPr>
      <w:keepLines w:val="0"/>
      <w:tabs>
        <w:tab w:val="left" w:pos="1530"/>
      </w:tabs>
      <w:autoSpaceDE w:val="0"/>
      <w:autoSpaceDN w:val="0"/>
      <w:spacing w:before="120" w:after="120" w:line="240" w:lineRule="auto"/>
      <w:outlineLvl w:val="9"/>
    </w:pPr>
    <w:rPr>
      <w:rFonts w:ascii="Arial" w:eastAsia="Times New Roman" w:hAnsi="Arial" w:cs="Arial"/>
      <w:i w:val="0"/>
      <w:iCs w:val="0"/>
      <w:color w:val="auto"/>
      <w:sz w:val="20"/>
      <w:szCs w:val="20"/>
      <w:lang w:val="en-GB"/>
    </w:rPr>
  </w:style>
  <w:style w:type="character" w:customStyle="1" w:styleId="SectionNameChar">
    <w:name w:val="SectionName Char"/>
    <w:basedOn w:val="DefaultParagraphFont"/>
    <w:link w:val="SectionName"/>
    <w:rsid w:val="00BA66FE"/>
    <w:rPr>
      <w:b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07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rsid w:val="00D32260"/>
    <w:rPr>
      <w:rFonts w:ascii="Arial" w:eastAsia="Times New Roman" w:hAnsi="Arial" w:cs="Arial"/>
      <w:i/>
      <w:iCs/>
      <w:sz w:val="20"/>
      <w:szCs w:val="20"/>
      <w:lang w:val="en-GB"/>
    </w:rPr>
  </w:style>
  <w:style w:type="paragraph" w:customStyle="1" w:styleId="bullets">
    <w:name w:val="bullets"/>
    <w:basedOn w:val="SectionName"/>
    <w:link w:val="bulletsChar"/>
    <w:qFormat/>
    <w:rsid w:val="00375F27"/>
    <w:pPr>
      <w:numPr>
        <w:numId w:val="3"/>
      </w:numPr>
      <w:spacing w:after="0"/>
    </w:pPr>
    <w:rPr>
      <w:rFonts w:ascii="Century Gothic" w:hAnsi="Century Gothic" w:cs="Arial"/>
      <w:b w:val="0"/>
      <w:bCs/>
      <w:sz w:val="20"/>
      <w:szCs w:val="20"/>
    </w:rPr>
  </w:style>
  <w:style w:type="paragraph" w:customStyle="1" w:styleId="BulletHeader">
    <w:name w:val="BulletHeader"/>
    <w:basedOn w:val="SectionName"/>
    <w:link w:val="BulletHeaderChar"/>
    <w:qFormat/>
    <w:rsid w:val="00762CDD"/>
    <w:pPr>
      <w:spacing w:beforeLines="50" w:after="0"/>
    </w:pPr>
    <w:rPr>
      <w:rFonts w:ascii="Century Gothic" w:hAnsi="Century Gothic" w:cs="Arial"/>
      <w:b w:val="0"/>
      <w:bCs/>
      <w:sz w:val="20"/>
      <w:szCs w:val="20"/>
    </w:rPr>
  </w:style>
  <w:style w:type="character" w:customStyle="1" w:styleId="bulletsChar">
    <w:name w:val="bullets Char"/>
    <w:basedOn w:val="SectionNameChar"/>
    <w:link w:val="bullets"/>
    <w:rsid w:val="00375F27"/>
    <w:rPr>
      <w:rFonts w:ascii="Century Gothic" w:hAnsi="Century Gothic" w:cs="Arial"/>
      <w:bCs/>
      <w:sz w:val="20"/>
      <w:szCs w:val="20"/>
    </w:rPr>
  </w:style>
  <w:style w:type="character" w:customStyle="1" w:styleId="BulletHeaderChar">
    <w:name w:val="BulletHeader Char"/>
    <w:basedOn w:val="SectionNameChar"/>
    <w:link w:val="BulletHeader"/>
    <w:rsid w:val="00762CDD"/>
    <w:rPr>
      <w:rFonts w:ascii="Century Gothic" w:hAnsi="Century Gothic" w:cs="Arial"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ichard.drown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2330</Words>
  <Characters>13284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</dc:creator>
  <cp:lastModifiedBy>Rich</cp:lastModifiedBy>
  <cp:revision>2</cp:revision>
  <cp:lastPrinted>2014-07-02T14:44:00Z</cp:lastPrinted>
  <dcterms:created xsi:type="dcterms:W3CDTF">2014-09-28T02:19:00Z</dcterms:created>
  <dcterms:modified xsi:type="dcterms:W3CDTF">2014-09-28T02:19:00Z</dcterms:modified>
</cp:coreProperties>
</file>